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39" w:rsidRPr="00C25239" w:rsidRDefault="00C25239" w:rsidP="00C25239">
      <w:pPr>
        <w:shd w:val="clear" w:color="auto" w:fill="FCFCFC"/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lang w:eastAsia="de-DE"/>
        </w:rPr>
      </w:pPr>
      <w:r w:rsidRPr="00C25239">
        <w:rPr>
          <w:rFonts w:ascii="Arial" w:eastAsia="Times New Roman" w:hAnsi="Arial" w:cs="Arial"/>
          <w:b/>
          <w:kern w:val="36"/>
          <w:sz w:val="24"/>
          <w:lang w:eastAsia="de-DE"/>
        </w:rPr>
        <w:fldChar w:fldCharType="begin"/>
      </w:r>
      <w:r w:rsidRPr="00C25239">
        <w:rPr>
          <w:rFonts w:ascii="Arial" w:eastAsia="Times New Roman" w:hAnsi="Arial" w:cs="Arial"/>
          <w:b/>
          <w:kern w:val="36"/>
          <w:sz w:val="24"/>
          <w:lang w:eastAsia="de-DE"/>
        </w:rPr>
        <w:instrText xml:space="preserve"> HYPERLINK "https://www.lernzentrum-killesberg.de/abitur-englisch-kommunikationspruefung/" \o "Permalink to Abitur Englisch: Kommunikationsprüfung" </w:instrText>
      </w:r>
      <w:r w:rsidRPr="00C25239">
        <w:rPr>
          <w:rFonts w:ascii="Arial" w:eastAsia="Times New Roman" w:hAnsi="Arial" w:cs="Arial"/>
          <w:b/>
          <w:kern w:val="36"/>
          <w:sz w:val="24"/>
          <w:lang w:eastAsia="de-DE"/>
        </w:rPr>
        <w:fldChar w:fldCharType="separate"/>
      </w:r>
      <w:r w:rsidRPr="00C25239">
        <w:rPr>
          <w:rFonts w:ascii="Arial" w:eastAsia="Times New Roman" w:hAnsi="Arial" w:cs="Arial"/>
          <w:b/>
          <w:kern w:val="36"/>
          <w:sz w:val="24"/>
          <w:u w:val="single"/>
          <w:bdr w:val="none" w:sz="0" w:space="0" w:color="auto" w:frame="1"/>
          <w:lang w:eastAsia="de-DE"/>
        </w:rPr>
        <w:t>Englisch: Kommunikationsprüfung</w:t>
      </w:r>
      <w:r w:rsidRPr="00C25239">
        <w:rPr>
          <w:rFonts w:ascii="Arial" w:eastAsia="Times New Roman" w:hAnsi="Arial" w:cs="Arial"/>
          <w:b/>
          <w:kern w:val="36"/>
          <w:sz w:val="24"/>
          <w:lang w:eastAsia="de-DE"/>
        </w:rPr>
        <w:fldChar w:fldCharType="end"/>
      </w:r>
    </w:p>
    <w:p w:rsidR="00C25239" w:rsidRPr="00C25239" w:rsidRDefault="00C25239" w:rsidP="00C25239">
      <w:pPr>
        <w:shd w:val="clear" w:color="auto" w:fill="FCFCFC"/>
        <w:spacing w:after="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</w:p>
    <w:p w:rsidR="00C25239" w:rsidRPr="00C25239" w:rsidRDefault="00C25239" w:rsidP="00C25239">
      <w:pPr>
        <w:shd w:val="clear" w:color="auto" w:fill="FCFCFC"/>
        <w:spacing w:after="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Sie ersetzt im Fach Englisch die Klausur und ist nur für Schüler mit Englisch als Abiturprüfungsfach verbindlich.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Wie funktioniert die Kommunikationsprüfung?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Sie besteht aus zwei Teilen: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a) monologisches Sprechen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Hier bekommt ihr eine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Vorlage</w:t>
      </w:r>
      <w:r w:rsidRPr="00C25239">
        <w:rPr>
          <w:rFonts w:ascii="Arial" w:eastAsia="Times New Roman" w:hAnsi="Arial" w:cs="Arial"/>
          <w:color w:val="2B2B2B"/>
          <w:lang w:eastAsia="de-DE"/>
        </w:rPr>
        <w:t> in Form fiktionaler und nicht-fiktionaler auditiver, visueller und audiovisueller Impulse, also Bilder, Fotografien, Karikaturen, Grafiken, Statistiken, Diagramme, kurze Textpassagen, Zitate, Überschriften etc.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Die Prüfung wird individuell von eurem Kurslehrer erstellt, daher ist es wichtig alle Informationen bezüglich der Prüfung im Vorfeld zu erfragen.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Dazu bekommt ihr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1-2 Fragen</w:t>
      </w:r>
      <w:r w:rsidRPr="00C25239">
        <w:rPr>
          <w:rFonts w:ascii="Arial" w:eastAsia="Times New Roman" w:hAnsi="Arial" w:cs="Arial"/>
          <w:color w:val="2B2B2B"/>
          <w:lang w:eastAsia="de-DE"/>
        </w:rPr>
        <w:t> und 20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 xml:space="preserve"> Minuten Vorbereitungszeit </w:t>
      </w:r>
      <w:r w:rsidRPr="00C25239">
        <w:rPr>
          <w:rFonts w:ascii="Arial" w:eastAsia="Times New Roman" w:hAnsi="Arial" w:cs="Arial"/>
          <w:color w:val="2B2B2B"/>
          <w:lang w:eastAsia="de-DE"/>
        </w:rPr>
        <w:t>(mit Wörterbuch).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In der Prüfung selbst stellt ihr dann die Ergebnisse aus der Vorbereitungszeit in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selbstständiger, flüssiger, ununterbrochener Rede</w:t>
      </w:r>
      <w:r w:rsidRPr="00C25239">
        <w:rPr>
          <w:rFonts w:ascii="Arial" w:eastAsia="Times New Roman" w:hAnsi="Arial" w:cs="Arial"/>
          <w:color w:val="2B2B2B"/>
          <w:lang w:eastAsia="de-DE"/>
        </w:rPr>
        <w:t> vor. Notizen können aus der Vorbereitung mitgebracht werden.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Inhaltlich bekommt ihr eine Text/Bild/Foto-Grundlage passend zum Bereich eines Schwerpunktthemas: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Prüfungszeit</w:t>
      </w:r>
      <w:r w:rsidRPr="00C25239">
        <w:rPr>
          <w:rFonts w:ascii="Arial" w:eastAsia="Times New Roman" w:hAnsi="Arial" w:cs="Arial"/>
          <w:color w:val="2B2B2B"/>
          <w:lang w:eastAsia="de-DE"/>
        </w:rPr>
        <w:t xml:space="preserve">: 5 – </w:t>
      </w:r>
      <w:proofErr w:type="gramStart"/>
      <w:r w:rsidRPr="00C25239">
        <w:rPr>
          <w:rFonts w:ascii="Arial" w:eastAsia="Times New Roman" w:hAnsi="Arial" w:cs="Arial"/>
          <w:color w:val="2B2B2B"/>
          <w:lang w:eastAsia="de-DE"/>
        </w:rPr>
        <w:t>10  Minuten</w:t>
      </w:r>
      <w:proofErr w:type="gramEnd"/>
      <w:r>
        <w:rPr>
          <w:rFonts w:ascii="Arial" w:eastAsia="Times New Roman" w:hAnsi="Arial" w:cs="Arial"/>
          <w:color w:val="2B2B2B"/>
          <w:lang w:eastAsia="de-DE"/>
        </w:rPr>
        <w:t xml:space="preserve">     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Hilfsmittel:</w:t>
      </w:r>
      <w:r w:rsidRPr="00C25239">
        <w:rPr>
          <w:rFonts w:ascii="Arial" w:eastAsia="Times New Roman" w:hAnsi="Arial" w:cs="Arial"/>
          <w:color w:val="2B2B2B"/>
          <w:lang w:eastAsia="de-DE"/>
        </w:rPr>
        <w:t> Wörterbuch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b) dialogisches Sprechen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Hier startet der Prüflehrer einen Dialog mit euch, in dem das Thema aus dem monologischen Teil weitergeführt wird. Eventuell bekommt ihr noch neues Material (Bild, Statistik, etc.) oder ergänzende Fragen.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Prüfungszeit:</w:t>
      </w:r>
      <w:r w:rsidRPr="00C25239">
        <w:rPr>
          <w:rFonts w:ascii="Arial" w:eastAsia="Times New Roman" w:hAnsi="Arial" w:cs="Arial"/>
          <w:color w:val="2B2B2B"/>
          <w:lang w:eastAsia="de-DE"/>
        </w:rPr>
        <w:t> mindestens 10 Minuten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Hilfsmittel:</w:t>
      </w:r>
      <w:r w:rsidRPr="00C25239">
        <w:rPr>
          <w:rFonts w:ascii="Arial" w:eastAsia="Times New Roman" w:hAnsi="Arial" w:cs="Arial"/>
          <w:color w:val="2B2B2B"/>
          <w:lang w:eastAsia="de-DE"/>
        </w:rPr>
        <w:t> keine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 xml:space="preserve">Diese Prüfung kann auch als </w:t>
      </w:r>
      <w:r w:rsidRPr="00C25239">
        <w:rPr>
          <w:rFonts w:ascii="Arial" w:eastAsia="Times New Roman" w:hAnsi="Arial" w:cs="Arial"/>
          <w:b/>
          <w:color w:val="2B2B2B"/>
          <w:u w:val="single"/>
          <w:lang w:eastAsia="de-DE"/>
        </w:rPr>
        <w:t>Tandemprüfung</w:t>
      </w:r>
      <w:r w:rsidRPr="00C25239">
        <w:rPr>
          <w:rFonts w:ascii="Arial" w:eastAsia="Times New Roman" w:hAnsi="Arial" w:cs="Arial"/>
          <w:color w:val="2B2B2B"/>
          <w:lang w:eastAsia="de-DE"/>
        </w:rPr>
        <w:t xml:space="preserve"> mit einem zweiten Schüler als Gesprächspartner statt des Lehrers durchgeführt werden. 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lastRenderedPageBreak/>
        <w:t>Wie übt man für diese Prüfung?</w:t>
      </w:r>
    </w:p>
    <w:p w:rsidR="00C25239" w:rsidRPr="00C25239" w:rsidRDefault="00C25239" w:rsidP="00C25239">
      <w:pPr>
        <w:shd w:val="clear" w:color="auto" w:fill="FCFCFC"/>
        <w:spacing w:after="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Da es sich um eine mündliche Prüfung handelt, steht das flüssige Sprechen im Vordergrund. Der Wortschatz darf ruhig einfach sein, die Hauptsache ist, ihr äußert euch mit </w:t>
      </w:r>
      <w:r w:rsidRPr="00C25239">
        <w:rPr>
          <w:rFonts w:ascii="Arial" w:eastAsia="Times New Roman" w:hAnsi="Arial" w:cs="Arial"/>
          <w:b/>
          <w:bCs/>
          <w:color w:val="2B2B2B"/>
          <w:bdr w:val="none" w:sz="0" w:space="0" w:color="auto" w:frame="1"/>
          <w:lang w:eastAsia="de-DE"/>
        </w:rPr>
        <w:t>logischen</w:t>
      </w:r>
      <w:r w:rsidRPr="00C25239">
        <w:rPr>
          <w:rFonts w:ascii="Arial" w:eastAsia="Times New Roman" w:hAnsi="Arial" w:cs="Arial"/>
          <w:color w:val="2B2B2B"/>
          <w:lang w:eastAsia="de-DE"/>
        </w:rPr>
        <w:t>, </w:t>
      </w:r>
      <w:r w:rsidRPr="00C25239">
        <w:rPr>
          <w:rFonts w:ascii="Arial" w:eastAsia="Times New Roman" w:hAnsi="Arial" w:cs="Arial"/>
          <w:b/>
          <w:bCs/>
          <w:color w:val="2B2B2B"/>
          <w:bdr w:val="none" w:sz="0" w:space="0" w:color="auto" w:frame="1"/>
          <w:lang w:eastAsia="de-DE"/>
        </w:rPr>
        <w:t>zusammenhängenden</w:t>
      </w:r>
      <w:r w:rsidRPr="00C25239">
        <w:rPr>
          <w:rFonts w:ascii="Arial" w:eastAsia="Times New Roman" w:hAnsi="Arial" w:cs="Arial"/>
          <w:color w:val="2B2B2B"/>
          <w:lang w:eastAsia="de-DE"/>
        </w:rPr>
        <w:t> Argumenten zu den erforderlichen Themen.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Expertentipp!</w:t>
      </w:r>
    </w:p>
    <w:p w:rsidR="00C25239" w:rsidRPr="00C25239" w:rsidRDefault="00C25239" w:rsidP="00C25239">
      <w:pPr>
        <w:shd w:val="clear" w:color="auto" w:fill="FCFCFC"/>
        <w:spacing w:after="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Nehmt euch zum Training der Kommunikationsprüfung die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Bildvorlagen</w:t>
      </w:r>
      <w:r w:rsidRPr="00C25239">
        <w:rPr>
          <w:rFonts w:ascii="Arial" w:eastAsia="Times New Roman" w:hAnsi="Arial" w:cs="Arial"/>
          <w:color w:val="2B2B2B"/>
          <w:lang w:eastAsia="de-DE"/>
        </w:rPr>
        <w:t xml:space="preserve"> aus den alten schriftlichen </w:t>
      </w:r>
      <w:proofErr w:type="gramStart"/>
      <w:r w:rsidRPr="00C25239">
        <w:rPr>
          <w:rFonts w:ascii="Arial" w:eastAsia="Times New Roman" w:hAnsi="Arial" w:cs="Arial"/>
          <w:color w:val="2B2B2B"/>
          <w:lang w:eastAsia="de-DE"/>
        </w:rPr>
        <w:t>Prüfungen  vor</w:t>
      </w:r>
      <w:proofErr w:type="gramEnd"/>
      <w:r w:rsidRPr="00C25239">
        <w:rPr>
          <w:rFonts w:ascii="Arial" w:eastAsia="Times New Roman" w:hAnsi="Arial" w:cs="Arial"/>
          <w:color w:val="2B2B2B"/>
          <w:lang w:eastAsia="de-DE"/>
        </w:rPr>
        <w:t xml:space="preserve">. Beschreibt die Bilder und Karikaturen und formuliert die </w:t>
      </w:r>
      <w:proofErr w:type="gramStart"/>
      <w:r w:rsidRPr="00C25239">
        <w:rPr>
          <w:rFonts w:ascii="Arial" w:eastAsia="Times New Roman" w:hAnsi="Arial" w:cs="Arial"/>
          <w:color w:val="2B2B2B"/>
          <w:lang w:eastAsia="de-DE"/>
        </w:rPr>
        <w:t>Aussagen  dazu</w:t>
      </w:r>
      <w:proofErr w:type="gramEnd"/>
      <w:r w:rsidRPr="00C25239">
        <w:rPr>
          <w:rFonts w:ascii="Arial" w:eastAsia="Times New Roman" w:hAnsi="Arial" w:cs="Arial"/>
          <w:color w:val="2B2B2B"/>
          <w:lang w:eastAsia="de-DE"/>
        </w:rPr>
        <w:t xml:space="preserve"> in Form einer kurzen Rede. Bereitet ein 5minütiges Referat zu den </w:t>
      </w:r>
      <w:r w:rsidRPr="00C25239">
        <w:rPr>
          <w:rFonts w:ascii="Arial" w:eastAsia="Times New Roman" w:hAnsi="Arial" w:cs="Arial"/>
          <w:b/>
          <w:bCs/>
          <w:color w:val="2B2B2B"/>
          <w:bdr w:val="none" w:sz="0" w:space="0" w:color="auto" w:frame="1"/>
          <w:lang w:eastAsia="de-DE"/>
        </w:rPr>
        <w:t>Keywords</w:t>
      </w:r>
      <w:r w:rsidRPr="00C25239">
        <w:rPr>
          <w:rFonts w:ascii="Arial" w:eastAsia="Times New Roman" w:hAnsi="Arial" w:cs="Arial"/>
          <w:color w:val="2B2B2B"/>
          <w:lang w:eastAsia="de-DE"/>
        </w:rPr>
        <w:t> in Landeskunde (</w:t>
      </w:r>
      <w:proofErr w:type="spellStart"/>
      <w:r w:rsidRPr="00C25239">
        <w:rPr>
          <w:rFonts w:ascii="Arial" w:eastAsia="Times New Roman" w:hAnsi="Arial" w:cs="Arial"/>
          <w:color w:val="2B2B2B"/>
          <w:lang w:eastAsia="de-DE"/>
        </w:rPr>
        <w:t>z.B</w:t>
      </w:r>
      <w:proofErr w:type="spellEnd"/>
      <w:r w:rsidRPr="00C25239">
        <w:rPr>
          <w:rFonts w:ascii="Arial" w:eastAsia="Times New Roman" w:hAnsi="Arial" w:cs="Arial"/>
          <w:color w:val="2B2B2B"/>
          <w:lang w:eastAsia="de-DE"/>
        </w:rPr>
        <w:t xml:space="preserve"> Pros + </w:t>
      </w:r>
      <w:proofErr w:type="spellStart"/>
      <w:r w:rsidRPr="00C25239">
        <w:rPr>
          <w:rFonts w:ascii="Arial" w:eastAsia="Times New Roman" w:hAnsi="Arial" w:cs="Arial"/>
          <w:color w:val="2B2B2B"/>
          <w:lang w:eastAsia="de-DE"/>
        </w:rPr>
        <w:t>Cons</w:t>
      </w:r>
      <w:proofErr w:type="spellEnd"/>
      <w:r w:rsidRPr="00C25239">
        <w:rPr>
          <w:rFonts w:ascii="Arial" w:eastAsia="Times New Roman" w:hAnsi="Arial" w:cs="Arial"/>
          <w:color w:val="2B2B2B"/>
          <w:lang w:eastAsia="de-DE"/>
        </w:rPr>
        <w:t xml:space="preserve"> </w:t>
      </w:r>
      <w:proofErr w:type="spellStart"/>
      <w:r w:rsidRPr="00C25239">
        <w:rPr>
          <w:rFonts w:ascii="Arial" w:eastAsia="Times New Roman" w:hAnsi="Arial" w:cs="Arial"/>
          <w:color w:val="2B2B2B"/>
          <w:lang w:eastAsia="de-DE"/>
        </w:rPr>
        <w:t>Globalisation</w:t>
      </w:r>
      <w:proofErr w:type="spellEnd"/>
      <w:r w:rsidRPr="00C25239">
        <w:rPr>
          <w:rFonts w:ascii="Arial" w:eastAsia="Times New Roman" w:hAnsi="Arial" w:cs="Arial"/>
          <w:color w:val="2B2B2B"/>
          <w:lang w:eastAsia="de-DE"/>
        </w:rPr>
        <w:t xml:space="preserve">, </w:t>
      </w:r>
      <w:proofErr w:type="spellStart"/>
      <w:r w:rsidRPr="00C25239">
        <w:rPr>
          <w:rFonts w:ascii="Arial" w:eastAsia="Times New Roman" w:hAnsi="Arial" w:cs="Arial"/>
          <w:color w:val="2B2B2B"/>
          <w:lang w:eastAsia="de-DE"/>
        </w:rPr>
        <w:t>Gun</w:t>
      </w:r>
      <w:proofErr w:type="spellEnd"/>
      <w:r w:rsidRPr="00C25239">
        <w:rPr>
          <w:rFonts w:ascii="Arial" w:eastAsia="Times New Roman" w:hAnsi="Arial" w:cs="Arial"/>
          <w:color w:val="2B2B2B"/>
          <w:lang w:eastAsia="de-DE"/>
        </w:rPr>
        <w:t xml:space="preserve"> Culture, Immigration, etc.) vor.</w:t>
      </w:r>
    </w:p>
    <w:p w:rsidR="00C25239" w:rsidRPr="00C25239" w:rsidRDefault="00C25239" w:rsidP="00C25239">
      <w:pPr>
        <w:numPr>
          <w:ilvl w:val="0"/>
          <w:numId w:val="3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Einleitung, einige Thesen und Fazit</w:t>
      </w:r>
    </w:p>
    <w:p w:rsidR="00C25239" w:rsidRPr="00C25239" w:rsidRDefault="00C25239" w:rsidP="00C25239">
      <w:pPr>
        <w:numPr>
          <w:ilvl w:val="0"/>
          <w:numId w:val="3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Achtet auf die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5 Minuten</w:t>
      </w:r>
      <w:r w:rsidRPr="00C25239">
        <w:rPr>
          <w:rFonts w:ascii="Arial" w:eastAsia="Times New Roman" w:hAnsi="Arial" w:cs="Arial"/>
          <w:color w:val="2B2B2B"/>
          <w:lang w:eastAsia="de-DE"/>
        </w:rPr>
        <w:t> Monologzeit! Mit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Uhr</w:t>
      </w:r>
      <w:r w:rsidRPr="00C25239">
        <w:rPr>
          <w:rFonts w:ascii="Arial" w:eastAsia="Times New Roman" w:hAnsi="Arial" w:cs="Arial"/>
          <w:color w:val="2B2B2B"/>
          <w:lang w:eastAsia="de-DE"/>
        </w:rPr>
        <w:t> trainieren!</w:t>
      </w:r>
    </w:p>
    <w:p w:rsidR="00C25239" w:rsidRPr="00C25239" w:rsidRDefault="00C25239" w:rsidP="00C25239">
      <w:pPr>
        <w:numPr>
          <w:ilvl w:val="0"/>
          <w:numId w:val="3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Benutzt </w:t>
      </w:r>
      <w:proofErr w:type="spellStart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linking</w:t>
      </w:r>
      <w:proofErr w:type="spellEnd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 xml:space="preserve"> </w:t>
      </w:r>
      <w:proofErr w:type="spellStart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words</w:t>
      </w:r>
      <w:proofErr w:type="spellEnd"/>
      <w:r w:rsidRPr="00C25239">
        <w:rPr>
          <w:rFonts w:ascii="Arial" w:eastAsia="Times New Roman" w:hAnsi="Arial" w:cs="Arial"/>
          <w:color w:val="2B2B2B"/>
          <w:lang w:eastAsia="de-DE"/>
        </w:rPr>
        <w:t> – siehe Englischlehrbuch </w:t>
      </w:r>
      <w:proofErr w:type="spellStart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method</w:t>
      </w:r>
      <w:proofErr w:type="spellEnd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 xml:space="preserve"> &amp; </w:t>
      </w:r>
      <w:proofErr w:type="spellStart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skills</w:t>
      </w:r>
      <w:proofErr w:type="spellEnd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 xml:space="preserve"> </w:t>
      </w:r>
      <w:proofErr w:type="spellStart"/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pages</w:t>
      </w:r>
      <w:proofErr w:type="spellEnd"/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 </w:t>
      </w:r>
      <w:r w:rsidRPr="00C25239">
        <w:rPr>
          <w:rFonts w:ascii="Arial" w:eastAsia="Times New Roman" w:hAnsi="Arial" w:cs="Arial"/>
          <w:b/>
          <w:bCs/>
          <w:color w:val="2B2B2B"/>
          <w:lang w:eastAsia="de-DE"/>
        </w:rPr>
        <w:t>weitere Tipps zur Vorbereitung: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hört viele englische Texte (Filme, Radio, Hörbücher, etc.)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gönnt euch eine Sprachreise mit Schwerpunkt auf Kommunikation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sucht Kontakt zu Muttersprachlern an eurem Wohnort (soziale Medien) und vereinbart Unterhaltungsrunden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 xml:space="preserve">lest </w:t>
      </w:r>
      <w:proofErr w:type="gramStart"/>
      <w:r w:rsidRPr="00C25239">
        <w:rPr>
          <w:rFonts w:ascii="Arial" w:eastAsia="Times New Roman" w:hAnsi="Arial" w:cs="Arial"/>
          <w:color w:val="2B2B2B"/>
          <w:lang w:eastAsia="de-DE"/>
        </w:rPr>
        <w:t>laut englischsprachige Bücher</w:t>
      </w:r>
      <w:proofErr w:type="gramEnd"/>
      <w:r w:rsidRPr="00C25239">
        <w:rPr>
          <w:rFonts w:ascii="Arial" w:eastAsia="Times New Roman" w:hAnsi="Arial" w:cs="Arial"/>
          <w:color w:val="2B2B2B"/>
          <w:lang w:eastAsia="de-DE"/>
        </w:rPr>
        <w:t xml:space="preserve"> und Zeitschriften (z.B. </w:t>
      </w:r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World and</w:t>
      </w:r>
      <w:r w:rsidRPr="00C25239">
        <w:rPr>
          <w:rFonts w:ascii="Arial" w:eastAsia="Times New Roman" w:hAnsi="Arial" w:cs="Arial"/>
          <w:color w:val="2B2B2B"/>
          <w:lang w:eastAsia="de-DE"/>
        </w:rPr>
        <w:t> </w:t>
      </w:r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Press </w:t>
      </w:r>
      <w:r w:rsidRPr="00C25239">
        <w:rPr>
          <w:rFonts w:ascii="Arial" w:eastAsia="Times New Roman" w:hAnsi="Arial" w:cs="Arial"/>
          <w:color w:val="2B2B2B"/>
          <w:lang w:eastAsia="de-DE"/>
        </w:rPr>
        <w:t>oder</w:t>
      </w:r>
      <w:r w:rsidRPr="00C25239">
        <w:rPr>
          <w:rFonts w:ascii="Arial" w:eastAsia="Times New Roman" w:hAnsi="Arial" w:cs="Arial"/>
          <w:i/>
          <w:iCs/>
          <w:color w:val="2B2B2B"/>
          <w:lang w:eastAsia="de-DE"/>
        </w:rPr>
        <w:t> Spotlight</w:t>
      </w:r>
      <w:r w:rsidRPr="00C25239">
        <w:rPr>
          <w:rFonts w:ascii="Arial" w:eastAsia="Times New Roman" w:hAnsi="Arial" w:cs="Arial"/>
          <w:color w:val="2B2B2B"/>
          <w:lang w:eastAsia="de-DE"/>
        </w:rPr>
        <w:t>)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hört und lest Nachrichten über USA oder GB im Internet, denn aktuelle politische Ereignisse können Grundlage der Prüfung sein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führt </w:t>
      </w:r>
      <w:r w:rsidRPr="00C25239">
        <w:rPr>
          <w:rFonts w:ascii="Arial" w:eastAsia="Times New Roman" w:hAnsi="Arial" w:cs="Arial"/>
          <w:b/>
          <w:bCs/>
          <w:color w:val="2B2B2B"/>
          <w:bdr w:val="none" w:sz="0" w:space="0" w:color="auto" w:frame="1"/>
          <w:lang w:eastAsia="de-DE"/>
        </w:rPr>
        <w:t>Selbstgespräche</w:t>
      </w:r>
      <w:r w:rsidRPr="00C25239">
        <w:rPr>
          <w:rFonts w:ascii="Arial" w:eastAsia="Times New Roman" w:hAnsi="Arial" w:cs="Arial"/>
          <w:color w:val="2B2B2B"/>
          <w:lang w:eastAsia="de-DE"/>
        </w:rPr>
        <w:t> auf Englisch (beschreibt Bilder, Statistiken und Cartoons, haltet Monologe über die Präsidentschaftswahl Trumps, etc.)</w:t>
      </w:r>
    </w:p>
    <w:p w:rsidR="00C25239" w:rsidRPr="00C25239" w:rsidRDefault="00C25239" w:rsidP="00C25239">
      <w:pPr>
        <w:numPr>
          <w:ilvl w:val="0"/>
          <w:numId w:val="4"/>
        </w:numPr>
        <w:shd w:val="clear" w:color="auto" w:fill="FCFCFC"/>
        <w:spacing w:after="0" w:line="384" w:lineRule="atLeast"/>
        <w:ind w:left="360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macht einen Kurs zur gezielten Vorbereitung, falls das Training in eurer eigenen Schule zu kurz kommt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b/>
          <w:color w:val="2B2B2B"/>
          <w:lang w:eastAsia="de-DE"/>
        </w:rPr>
      </w:pPr>
      <w:r w:rsidRPr="00C25239">
        <w:rPr>
          <w:rFonts w:ascii="Arial" w:eastAsia="Times New Roman" w:hAnsi="Arial" w:cs="Arial"/>
          <w:b/>
          <w:color w:val="2B2B2B"/>
          <w:lang w:eastAsia="de-DE"/>
        </w:rPr>
        <w:t> Infos: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 xml:space="preserve">Duden-Verlag: </w:t>
      </w:r>
      <w:proofErr w:type="spellStart"/>
      <w:r w:rsidRPr="00C25239">
        <w:rPr>
          <w:rFonts w:ascii="Arial" w:eastAsia="Times New Roman" w:hAnsi="Arial" w:cs="Arial"/>
          <w:color w:val="2B2B2B"/>
          <w:lang w:eastAsia="de-DE"/>
        </w:rPr>
        <w:t>Abiwissen</w:t>
      </w:r>
      <w:proofErr w:type="spellEnd"/>
      <w:r w:rsidRPr="00C25239">
        <w:rPr>
          <w:rFonts w:ascii="Arial" w:eastAsia="Times New Roman" w:hAnsi="Arial" w:cs="Arial"/>
          <w:color w:val="2B2B2B"/>
          <w:lang w:eastAsia="de-DE"/>
        </w:rPr>
        <w:t xml:space="preserve"> Landeskunde Englisch und Mündliche Prüfung Englisch – 100 Prüfungsfragen</w:t>
      </w:r>
    </w:p>
    <w:p w:rsidR="00C25239" w:rsidRPr="00C25239" w:rsidRDefault="00C25239" w:rsidP="00C25239">
      <w:pPr>
        <w:shd w:val="clear" w:color="auto" w:fill="FCFCFC"/>
        <w:spacing w:before="240" w:after="240" w:line="384" w:lineRule="atLeast"/>
        <w:textAlignment w:val="baseline"/>
        <w:rPr>
          <w:rFonts w:ascii="Arial" w:eastAsia="Times New Roman" w:hAnsi="Arial" w:cs="Arial"/>
          <w:color w:val="2B2B2B"/>
          <w:lang w:eastAsia="de-DE"/>
        </w:rPr>
      </w:pPr>
      <w:r w:rsidRPr="00C25239">
        <w:rPr>
          <w:rFonts w:ascii="Arial" w:eastAsia="Times New Roman" w:hAnsi="Arial" w:cs="Arial"/>
          <w:color w:val="2B2B2B"/>
          <w:lang w:eastAsia="de-DE"/>
        </w:rPr>
        <w:t>Klett-Verlag:  Abiturwissen Englisch Landeskunde GB/USA</w:t>
      </w:r>
    </w:p>
    <w:p w:rsidR="00343C72" w:rsidRDefault="00C25239" w:rsidP="00C25239">
      <w:pPr>
        <w:shd w:val="clear" w:color="auto" w:fill="FCFCFC"/>
        <w:spacing w:before="240" w:after="240" w:line="384" w:lineRule="atLeast"/>
        <w:textAlignment w:val="baseline"/>
      </w:pPr>
      <w:r w:rsidRPr="00C25239">
        <w:rPr>
          <w:rFonts w:ascii="Arial" w:eastAsia="Times New Roman" w:hAnsi="Arial" w:cs="Arial"/>
          <w:color w:val="2B2B2B"/>
          <w:lang w:eastAsia="de-DE"/>
        </w:rPr>
        <w:t>Stark-Verlag: Abitur-Wissen Landeskunde GB und Abitur-Wissen Landeskunde USA</w:t>
      </w:r>
      <w:bookmarkStart w:id="0" w:name="_GoBack"/>
      <w:bookmarkEnd w:id="0"/>
    </w:p>
    <w:sectPr w:rsidR="00343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665A"/>
    <w:multiLevelType w:val="multilevel"/>
    <w:tmpl w:val="B6661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0715D"/>
    <w:multiLevelType w:val="multilevel"/>
    <w:tmpl w:val="B9465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90617"/>
    <w:multiLevelType w:val="multilevel"/>
    <w:tmpl w:val="891E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1690F"/>
    <w:multiLevelType w:val="multilevel"/>
    <w:tmpl w:val="75629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39"/>
    <w:rsid w:val="00343C72"/>
    <w:rsid w:val="00C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B28"/>
  <w15:chartTrackingRefBased/>
  <w15:docId w15:val="{96D122AC-6871-4AF2-91B4-87080F51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25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25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52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252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25239"/>
    <w:rPr>
      <w:color w:val="0000FF"/>
      <w:u w:val="single"/>
    </w:rPr>
  </w:style>
  <w:style w:type="paragraph" w:customStyle="1" w:styleId="ubermenu-item">
    <w:name w:val="ubermenu-item"/>
    <w:basedOn w:val="Standard"/>
    <w:rsid w:val="00C2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bermenu-target-title">
    <w:name w:val="ubermenu-target-title"/>
    <w:basedOn w:val="Absatz-Standardschriftart"/>
    <w:rsid w:val="00C2523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252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25239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252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25239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2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25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8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</cp:revision>
  <dcterms:created xsi:type="dcterms:W3CDTF">2019-02-06T14:44:00Z</dcterms:created>
  <dcterms:modified xsi:type="dcterms:W3CDTF">2019-02-06T14:54:00Z</dcterms:modified>
</cp:coreProperties>
</file>