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43" w:rsidRPr="008A5243" w:rsidRDefault="008A5243" w:rsidP="008A5243">
      <w:pPr>
        <w:spacing w:before="100" w:beforeAutospacing="1" w:after="120" w:line="240" w:lineRule="auto"/>
        <w:outlineLvl w:val="1"/>
        <w:rPr>
          <w:rFonts w:ascii="Georgia" w:eastAsia="Times New Roman" w:hAnsi="Georgia" w:cs="Arial"/>
          <w:color w:val="C40500"/>
          <w:kern w:val="36"/>
          <w:sz w:val="36"/>
          <w:szCs w:val="36"/>
          <w:lang w:eastAsia="de-DE"/>
        </w:rPr>
      </w:pPr>
      <w:bookmarkStart w:id="0" w:name="_GoBack"/>
      <w:bookmarkEnd w:id="0"/>
      <w:r w:rsidRPr="008A5243">
        <w:rPr>
          <w:rFonts w:ascii="Georgia" w:eastAsia="Times New Roman" w:hAnsi="Georgia" w:cs="Arial"/>
          <w:color w:val="C40500"/>
          <w:kern w:val="36"/>
          <w:sz w:val="36"/>
          <w:szCs w:val="36"/>
          <w:lang w:eastAsia="de-DE"/>
        </w:rPr>
        <w:t>Lesetipps</w:t>
      </w:r>
    </w:p>
    <w:p w:rsidR="008A5243" w:rsidRPr="008A5243" w:rsidRDefault="008A5243" w:rsidP="008A5243">
      <w:pPr>
        <w:spacing w:before="100" w:beforeAutospacing="1" w:after="240" w:line="240" w:lineRule="auto"/>
        <w:rPr>
          <w:rFonts w:ascii="Arial" w:eastAsia="Times New Roman" w:hAnsi="Arial" w:cs="Arial"/>
          <w:color w:val="000000"/>
          <w:sz w:val="19"/>
          <w:szCs w:val="19"/>
          <w:lang w:eastAsia="de-DE"/>
        </w:rPr>
      </w:pPr>
      <w:r>
        <w:rPr>
          <w:rFonts w:ascii="Arial" w:eastAsia="Times New Roman" w:hAnsi="Arial" w:cs="Arial"/>
          <w:noProof/>
          <w:color w:val="C40500"/>
          <w:sz w:val="19"/>
          <w:szCs w:val="19"/>
          <w:lang w:eastAsia="de-DE"/>
        </w:rPr>
        <w:drawing>
          <wp:inline distT="0" distB="0" distL="0" distR="0">
            <wp:extent cx="1477645" cy="2092325"/>
            <wp:effectExtent l="0" t="0" r="8255" b="3175"/>
            <wp:docPr id="1" name="Grafik 1" descr="http://www.boersenblatt.net/media/747/thumbnails/WengerRagazziCOV.jpg.6296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ersenblatt.net/media/747/thumbnails/WengerRagazziCOV.jpg.62968.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7645" cy="2092325"/>
                    </a:xfrm>
                    <a:prstGeom prst="rect">
                      <a:avLst/>
                    </a:prstGeom>
                    <a:noFill/>
                    <a:ln>
                      <a:noFill/>
                    </a:ln>
                  </pic:spPr>
                </pic:pic>
              </a:graphicData>
            </a:graphic>
          </wp:inline>
        </w:drawing>
      </w:r>
    </w:p>
    <w:p w:rsidR="008A5243" w:rsidRPr="008A5243" w:rsidRDefault="008A5243" w:rsidP="008A5243">
      <w:pPr>
        <w:spacing w:before="100" w:beforeAutospacing="1" w:after="72" w:line="240" w:lineRule="auto"/>
        <w:outlineLvl w:val="2"/>
        <w:rPr>
          <w:rFonts w:ascii="Arial" w:eastAsia="Times New Roman" w:hAnsi="Arial" w:cs="Arial"/>
          <w:color w:val="000000"/>
          <w:sz w:val="19"/>
          <w:szCs w:val="19"/>
          <w:lang w:eastAsia="de-DE"/>
        </w:rPr>
      </w:pPr>
      <w:r w:rsidRPr="008A5243">
        <w:rPr>
          <w:rFonts w:ascii="Arial" w:eastAsia="Times New Roman" w:hAnsi="Arial" w:cs="Arial"/>
          <w:color w:val="505354"/>
          <w:sz w:val="19"/>
          <w:szCs w:val="19"/>
          <w:lang w:eastAsia="de-DE"/>
        </w:rPr>
        <w:t>19.06.2007</w:t>
      </w:r>
    </w:p>
    <w:p w:rsidR="008A5243" w:rsidRPr="008A5243" w:rsidRDefault="008A5243" w:rsidP="008A5243">
      <w:pPr>
        <w:spacing w:before="100" w:beforeAutospacing="1" w:after="120" w:line="240" w:lineRule="auto"/>
        <w:outlineLvl w:val="3"/>
        <w:rPr>
          <w:rFonts w:ascii="Georgia" w:eastAsia="Times New Roman" w:hAnsi="Georgia" w:cs="Arial"/>
          <w:color w:val="C40500"/>
          <w:sz w:val="36"/>
          <w:szCs w:val="36"/>
          <w:lang w:eastAsia="de-DE"/>
        </w:rPr>
      </w:pPr>
      <w:r w:rsidRPr="008A5243">
        <w:rPr>
          <w:rFonts w:ascii="Georgia" w:eastAsia="Times New Roman" w:hAnsi="Georgia" w:cs="Arial"/>
          <w:color w:val="C40500"/>
          <w:sz w:val="36"/>
          <w:szCs w:val="36"/>
          <w:lang w:eastAsia="de-DE"/>
        </w:rPr>
        <w:t>Lebende Kaminbesen – wie Kinder als Schornsteinfeger vermietet wurden</w:t>
      </w:r>
    </w:p>
    <w:p w:rsidR="008A5243" w:rsidRPr="008A5243" w:rsidRDefault="008A5243" w:rsidP="008A5243">
      <w:pPr>
        <w:spacing w:before="100" w:beforeAutospacing="1" w:after="336" w:line="240" w:lineRule="auto"/>
        <w:rPr>
          <w:rFonts w:ascii="Arial" w:eastAsia="Times New Roman" w:hAnsi="Arial" w:cs="Arial"/>
          <w:b/>
          <w:bCs/>
          <w:color w:val="000000"/>
          <w:sz w:val="19"/>
          <w:szCs w:val="19"/>
          <w:lang w:eastAsia="de-DE"/>
        </w:rPr>
      </w:pPr>
      <w:r w:rsidRPr="008A5243">
        <w:rPr>
          <w:rFonts w:ascii="Arial" w:eastAsia="Times New Roman" w:hAnsi="Arial" w:cs="Arial"/>
          <w:b/>
          <w:bCs/>
          <w:color w:val="000000"/>
          <w:sz w:val="19"/>
          <w:szCs w:val="19"/>
          <w:lang w:eastAsia="de-DE"/>
        </w:rPr>
        <w:t xml:space="preserve">Wer »Die schwarzen Brüder« von Lisa </w:t>
      </w:r>
      <w:proofErr w:type="spellStart"/>
      <w:r w:rsidRPr="008A5243">
        <w:rPr>
          <w:rFonts w:ascii="Arial" w:eastAsia="Times New Roman" w:hAnsi="Arial" w:cs="Arial"/>
          <w:b/>
          <w:bCs/>
          <w:color w:val="000000"/>
          <w:sz w:val="19"/>
          <w:szCs w:val="19"/>
          <w:lang w:eastAsia="de-DE"/>
        </w:rPr>
        <w:t>Tetzner</w:t>
      </w:r>
      <w:proofErr w:type="spellEnd"/>
      <w:r w:rsidRPr="008A5243">
        <w:rPr>
          <w:rFonts w:ascii="Arial" w:eastAsia="Times New Roman" w:hAnsi="Arial" w:cs="Arial"/>
          <w:b/>
          <w:bCs/>
          <w:color w:val="000000"/>
          <w:sz w:val="19"/>
          <w:szCs w:val="19"/>
          <w:lang w:eastAsia="de-DE"/>
        </w:rPr>
        <w:t xml:space="preserve"> gelesen hat (in Schaffhausen lief gerade das gleichnamige Musical in hervorragender Besetzung), kennt die Misere der armen Tessiner Bauernbuben, die als lebende Kaminbesen nach Norditalien vermietet wurden. Dass die furchtbare Kinderarbeit historisch wahr ist, hat Elisabeth Wenger nun belegt.</w:t>
      </w:r>
    </w:p>
    <w:p w:rsidR="008A5243" w:rsidRPr="008A5243" w:rsidRDefault="008A5243" w:rsidP="008A5243">
      <w:pPr>
        <w:spacing w:line="240" w:lineRule="auto"/>
        <w:rPr>
          <w:rFonts w:ascii="Arial" w:eastAsia="Times New Roman" w:hAnsi="Arial" w:cs="Arial"/>
          <w:color w:val="000000"/>
          <w:sz w:val="19"/>
          <w:szCs w:val="19"/>
          <w:lang w:eastAsia="de-DE"/>
        </w:rPr>
      </w:pPr>
      <w:r w:rsidRPr="008A5243">
        <w:rPr>
          <w:rFonts w:ascii="Arial" w:eastAsia="Times New Roman" w:hAnsi="Arial" w:cs="Arial"/>
          <w:color w:val="000000"/>
          <w:sz w:val="19"/>
          <w:szCs w:val="19"/>
          <w:lang w:val="en-US" w:eastAsia="de-DE"/>
        </w:rPr>
        <w:t xml:space="preserve">In »»I </w:t>
      </w:r>
      <w:proofErr w:type="spellStart"/>
      <w:r w:rsidRPr="008A5243">
        <w:rPr>
          <w:rFonts w:ascii="Arial" w:eastAsia="Times New Roman" w:hAnsi="Arial" w:cs="Arial"/>
          <w:color w:val="000000"/>
          <w:sz w:val="19"/>
          <w:szCs w:val="19"/>
          <w:lang w:val="en-US" w:eastAsia="de-DE"/>
        </w:rPr>
        <w:t>ragazzi</w:t>
      </w:r>
      <w:proofErr w:type="spellEnd"/>
      <w:r w:rsidRPr="008A5243">
        <w:rPr>
          <w:rFonts w:ascii="Arial" w:eastAsia="Times New Roman" w:hAnsi="Arial" w:cs="Arial"/>
          <w:color w:val="000000"/>
          <w:sz w:val="19"/>
          <w:szCs w:val="19"/>
          <w:lang w:val="en-US" w:eastAsia="de-DE"/>
        </w:rPr>
        <w:t xml:space="preserve"> </w:t>
      </w:r>
      <w:proofErr w:type="gramStart"/>
      <w:r w:rsidRPr="008A5243">
        <w:rPr>
          <w:rFonts w:ascii="Arial" w:eastAsia="Times New Roman" w:hAnsi="Arial" w:cs="Arial"/>
          <w:color w:val="000000"/>
          <w:sz w:val="19"/>
          <w:szCs w:val="19"/>
          <w:lang w:val="en-US" w:eastAsia="de-DE"/>
        </w:rPr>
        <w:t>del</w:t>
      </w:r>
      <w:proofErr w:type="gramEnd"/>
      <w:r w:rsidRPr="008A5243">
        <w:rPr>
          <w:rFonts w:ascii="Arial" w:eastAsia="Times New Roman" w:hAnsi="Arial" w:cs="Arial"/>
          <w:color w:val="000000"/>
          <w:sz w:val="19"/>
          <w:szCs w:val="19"/>
          <w:lang w:val="en-US" w:eastAsia="de-DE"/>
        </w:rPr>
        <w:t xml:space="preserve"> </w:t>
      </w:r>
      <w:proofErr w:type="spellStart"/>
      <w:r w:rsidRPr="008A5243">
        <w:rPr>
          <w:rFonts w:ascii="Arial" w:eastAsia="Times New Roman" w:hAnsi="Arial" w:cs="Arial"/>
          <w:color w:val="000000"/>
          <w:sz w:val="19"/>
          <w:szCs w:val="19"/>
          <w:lang w:val="en-US" w:eastAsia="de-DE"/>
        </w:rPr>
        <w:t>camino</w:t>
      </w:r>
      <w:proofErr w:type="spellEnd"/>
      <w:r w:rsidRPr="008A5243">
        <w:rPr>
          <w:rFonts w:ascii="Arial" w:eastAsia="Times New Roman" w:hAnsi="Arial" w:cs="Arial"/>
          <w:color w:val="000000"/>
          <w:sz w:val="19"/>
          <w:szCs w:val="19"/>
          <w:lang w:val="en-US" w:eastAsia="de-DE"/>
        </w:rPr>
        <w:t xml:space="preserve">. </w:t>
      </w:r>
      <w:r w:rsidRPr="008A5243">
        <w:rPr>
          <w:rFonts w:ascii="Arial" w:eastAsia="Times New Roman" w:hAnsi="Arial" w:cs="Arial"/>
          <w:color w:val="000000"/>
          <w:sz w:val="19"/>
          <w:szCs w:val="19"/>
          <w:lang w:eastAsia="de-DE"/>
        </w:rPr>
        <w:t xml:space="preserve">Einer vergessenen Vergangenheit auf der Spur« breitet Wenger ihre in mühsamer detektivischer Kleinstarbeit gefundenen Dokumente aus. Im Tessin und angrenzenden Tälern hat sie die letzten alten Leute ausfindig gemacht, die in ihrer Kindheit </w:t>
      </w:r>
      <w:proofErr w:type="gramStart"/>
      <w:r w:rsidRPr="008A5243">
        <w:rPr>
          <w:rFonts w:ascii="Arial" w:eastAsia="Times New Roman" w:hAnsi="Arial" w:cs="Arial"/>
          <w:color w:val="000000"/>
          <w:sz w:val="19"/>
          <w:szCs w:val="19"/>
          <w:lang w:eastAsia="de-DE"/>
        </w:rPr>
        <w:t>einem</w:t>
      </w:r>
      <w:proofErr w:type="gramEnd"/>
      <w:r w:rsidRPr="008A5243">
        <w:rPr>
          <w:rFonts w:ascii="Arial" w:eastAsia="Times New Roman" w:hAnsi="Arial" w:cs="Arial"/>
          <w:color w:val="000000"/>
          <w:sz w:val="19"/>
          <w:szCs w:val="19"/>
          <w:lang w:eastAsia="de-DE"/>
        </w:rPr>
        <w:t xml:space="preserve"> Padrone anvertraut wurden, der sie in Italien zum Arbeitseinsatz brachte. Zu essen bekamen die Kinder nichts, da sie nicht dick werden sollten – sonst hätten sie nicht mehr in die schmalen Kamine gepasst. Die Padrone </w:t>
      </w:r>
      <w:proofErr w:type="gramStart"/>
      <w:r w:rsidRPr="008A5243">
        <w:rPr>
          <w:rFonts w:ascii="Arial" w:eastAsia="Times New Roman" w:hAnsi="Arial" w:cs="Arial"/>
          <w:color w:val="000000"/>
          <w:sz w:val="19"/>
          <w:szCs w:val="19"/>
          <w:lang w:eastAsia="de-DE"/>
        </w:rPr>
        <w:t>kalkulierten</w:t>
      </w:r>
      <w:proofErr w:type="gramEnd"/>
      <w:r w:rsidRPr="008A5243">
        <w:rPr>
          <w:rFonts w:ascii="Arial" w:eastAsia="Times New Roman" w:hAnsi="Arial" w:cs="Arial"/>
          <w:color w:val="000000"/>
          <w:sz w:val="19"/>
          <w:szCs w:val="19"/>
          <w:lang w:eastAsia="de-DE"/>
        </w:rPr>
        <w:t xml:space="preserve"> ein, dass sich die Kinder durch Erbetteln von Essensresten am Überleben halten würden. Auch ein Dach über dem Kopf war selten genug anzutreffen. Die Arbeitsbedingungen katastrophal zu nennen, wäre untertrieben: Barfuß mussten die Kinder in die Schlote steigen, mit einer Raspel den Ruß abklopfen, der pfundweise in die Lungen gelangte. Viele überlebten die Tortur nicht.</w:t>
      </w:r>
      <w:r w:rsidRPr="008A5243">
        <w:rPr>
          <w:rFonts w:ascii="Arial" w:eastAsia="Times New Roman" w:hAnsi="Arial" w:cs="Arial"/>
          <w:color w:val="000000"/>
          <w:sz w:val="19"/>
          <w:szCs w:val="19"/>
          <w:lang w:eastAsia="de-DE"/>
        </w:rPr>
        <w:br/>
      </w:r>
      <w:r w:rsidRPr="008A5243">
        <w:rPr>
          <w:rFonts w:ascii="Arial" w:eastAsia="Times New Roman" w:hAnsi="Arial" w:cs="Arial"/>
          <w:color w:val="000000"/>
          <w:sz w:val="19"/>
          <w:szCs w:val="19"/>
          <w:lang w:eastAsia="de-DE"/>
        </w:rPr>
        <w:br/>
        <w:t xml:space="preserve">Die Gespräche, die Wenger mit alten </w:t>
      </w:r>
      <w:proofErr w:type="spellStart"/>
      <w:r w:rsidRPr="008A5243">
        <w:rPr>
          <w:rFonts w:ascii="Arial" w:eastAsia="Times New Roman" w:hAnsi="Arial" w:cs="Arial"/>
          <w:color w:val="000000"/>
          <w:sz w:val="19"/>
          <w:szCs w:val="19"/>
          <w:lang w:eastAsia="de-DE"/>
        </w:rPr>
        <w:t>Spazzacamini</w:t>
      </w:r>
      <w:proofErr w:type="spellEnd"/>
      <w:r w:rsidRPr="008A5243">
        <w:rPr>
          <w:rFonts w:ascii="Arial" w:eastAsia="Times New Roman" w:hAnsi="Arial" w:cs="Arial"/>
          <w:color w:val="000000"/>
          <w:sz w:val="19"/>
          <w:szCs w:val="19"/>
          <w:lang w:eastAsia="de-DE"/>
        </w:rPr>
        <w:t xml:space="preserve"> geführt hat und aus denen sie berichtet, zeigen schonungslos eine Welt, die noch nicht lange vergangen ist: Erst im Zweiten Weltkrieg endete die saisonale Vermietung der Bauernbuben, da die Grenze zu Italien geschlossen wurde. Oft aus Scham verdrängten die Dörf</w:t>
      </w:r>
      <w:r>
        <w:rPr>
          <w:rFonts w:ascii="Arial" w:eastAsia="Times New Roman" w:hAnsi="Arial" w:cs="Arial"/>
          <w:color w:val="000000"/>
          <w:sz w:val="19"/>
          <w:szCs w:val="19"/>
          <w:lang w:eastAsia="de-DE"/>
        </w:rPr>
        <w:t>er diesen T</w:t>
      </w:r>
      <w:r w:rsidRPr="008A5243">
        <w:rPr>
          <w:rFonts w:ascii="Arial" w:eastAsia="Times New Roman" w:hAnsi="Arial" w:cs="Arial"/>
          <w:color w:val="000000"/>
          <w:sz w:val="19"/>
          <w:szCs w:val="19"/>
          <w:lang w:eastAsia="de-DE"/>
        </w:rPr>
        <w:t>eil ihrer Geschichte, verschwiegen diejenigen das Elend, das sie erlebt hatten. Wenger hat mit diesem Buch einen wichtigen Beitrag gegen das kollektive Vergessen geleistet.</w:t>
      </w:r>
      <w:r w:rsidRPr="008A5243">
        <w:rPr>
          <w:rFonts w:ascii="Arial" w:eastAsia="Times New Roman" w:hAnsi="Arial" w:cs="Arial"/>
          <w:color w:val="000000"/>
          <w:sz w:val="19"/>
          <w:szCs w:val="19"/>
          <w:lang w:eastAsia="de-DE"/>
        </w:rPr>
        <w:br/>
      </w:r>
      <w:r w:rsidRPr="008A5243">
        <w:rPr>
          <w:rFonts w:ascii="Arial" w:eastAsia="Times New Roman" w:hAnsi="Arial" w:cs="Arial"/>
          <w:color w:val="000000"/>
          <w:sz w:val="19"/>
          <w:szCs w:val="19"/>
          <w:lang w:eastAsia="de-DE"/>
        </w:rPr>
        <w:br/>
      </w:r>
      <w:r w:rsidRPr="008A5243">
        <w:rPr>
          <w:rFonts w:ascii="Arial" w:eastAsia="Times New Roman" w:hAnsi="Arial" w:cs="Arial"/>
          <w:color w:val="000000"/>
          <w:sz w:val="19"/>
          <w:szCs w:val="19"/>
          <w:lang w:eastAsia="de-DE"/>
        </w:rPr>
        <w:br/>
        <w:t xml:space="preserve">Elisabeth Wenger / Ivo </w:t>
      </w:r>
      <w:proofErr w:type="spellStart"/>
      <w:r w:rsidRPr="008A5243">
        <w:rPr>
          <w:rFonts w:ascii="Arial" w:eastAsia="Times New Roman" w:hAnsi="Arial" w:cs="Arial"/>
          <w:color w:val="000000"/>
          <w:sz w:val="19"/>
          <w:szCs w:val="19"/>
          <w:lang w:eastAsia="de-DE"/>
        </w:rPr>
        <w:t>Zanoni</w:t>
      </w:r>
      <w:proofErr w:type="spellEnd"/>
      <w:r w:rsidRPr="008A5243">
        <w:rPr>
          <w:rFonts w:ascii="Arial" w:eastAsia="Times New Roman" w:hAnsi="Arial" w:cs="Arial"/>
          <w:color w:val="000000"/>
          <w:sz w:val="19"/>
          <w:szCs w:val="19"/>
          <w:lang w:eastAsia="de-DE"/>
        </w:rPr>
        <w:t xml:space="preserve">: »I </w:t>
      </w:r>
      <w:proofErr w:type="spellStart"/>
      <w:r w:rsidRPr="008A5243">
        <w:rPr>
          <w:rFonts w:ascii="Arial" w:eastAsia="Times New Roman" w:hAnsi="Arial" w:cs="Arial"/>
          <w:color w:val="000000"/>
          <w:sz w:val="19"/>
          <w:szCs w:val="19"/>
          <w:lang w:eastAsia="de-DE"/>
        </w:rPr>
        <w:t>ragazzi</w:t>
      </w:r>
      <w:proofErr w:type="spellEnd"/>
      <w:r w:rsidRPr="008A5243">
        <w:rPr>
          <w:rFonts w:ascii="Arial" w:eastAsia="Times New Roman" w:hAnsi="Arial" w:cs="Arial"/>
          <w:color w:val="000000"/>
          <w:sz w:val="19"/>
          <w:szCs w:val="19"/>
          <w:lang w:eastAsia="de-DE"/>
        </w:rPr>
        <w:t xml:space="preserve"> del </w:t>
      </w:r>
      <w:proofErr w:type="spellStart"/>
      <w:r w:rsidRPr="008A5243">
        <w:rPr>
          <w:rFonts w:ascii="Arial" w:eastAsia="Times New Roman" w:hAnsi="Arial" w:cs="Arial"/>
          <w:color w:val="000000"/>
          <w:sz w:val="19"/>
          <w:szCs w:val="19"/>
          <w:lang w:eastAsia="de-DE"/>
        </w:rPr>
        <w:t>camino</w:t>
      </w:r>
      <w:proofErr w:type="spellEnd"/>
      <w:r w:rsidRPr="008A5243">
        <w:rPr>
          <w:rFonts w:ascii="Arial" w:eastAsia="Times New Roman" w:hAnsi="Arial" w:cs="Arial"/>
          <w:color w:val="000000"/>
          <w:sz w:val="19"/>
          <w:szCs w:val="19"/>
          <w:lang w:eastAsia="de-DE"/>
        </w:rPr>
        <w:t xml:space="preserve">. Einer vergessenen Vergangenheit auf der Spur«. </w:t>
      </w:r>
      <w:proofErr w:type="spellStart"/>
      <w:r w:rsidRPr="008A5243">
        <w:rPr>
          <w:rFonts w:ascii="Arial" w:eastAsia="Times New Roman" w:hAnsi="Arial" w:cs="Arial"/>
          <w:color w:val="000000"/>
          <w:sz w:val="19"/>
          <w:szCs w:val="19"/>
          <w:lang w:eastAsia="de-DE"/>
        </w:rPr>
        <w:t>Chamaeleon</w:t>
      </w:r>
      <w:proofErr w:type="spellEnd"/>
      <w:r w:rsidRPr="008A5243">
        <w:rPr>
          <w:rFonts w:ascii="Arial" w:eastAsia="Times New Roman" w:hAnsi="Arial" w:cs="Arial"/>
          <w:color w:val="000000"/>
          <w:sz w:val="19"/>
          <w:szCs w:val="19"/>
          <w:lang w:eastAsia="de-DE"/>
        </w:rPr>
        <w:t xml:space="preserve"> Verlag, 2007, 166 S., 18 Euro </w:t>
      </w:r>
    </w:p>
    <w:p w:rsidR="00060B2F" w:rsidRDefault="00060B2F"/>
    <w:sectPr w:rsidR="00060B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43"/>
    <w:rsid w:val="00060B2F"/>
    <w:rsid w:val="0039135C"/>
    <w:rsid w:val="008A52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ate1">
    <w:name w:val="date1"/>
    <w:basedOn w:val="Absatz-Standardschriftart"/>
    <w:rsid w:val="008A5243"/>
    <w:rPr>
      <w:color w:val="505354"/>
    </w:rPr>
  </w:style>
  <w:style w:type="character" w:customStyle="1" w:styleId="subtitle1">
    <w:name w:val="subtitle1"/>
    <w:basedOn w:val="Absatz-Standardschriftart"/>
    <w:rsid w:val="008A5243"/>
    <w:rPr>
      <w:b/>
      <w:bCs/>
    </w:rPr>
  </w:style>
  <w:style w:type="paragraph" w:customStyle="1" w:styleId="img1">
    <w:name w:val="img1"/>
    <w:basedOn w:val="Standard"/>
    <w:rsid w:val="008A5243"/>
    <w:pPr>
      <w:spacing w:before="100" w:beforeAutospacing="1" w:after="240" w:line="240" w:lineRule="auto"/>
    </w:pPr>
    <w:rPr>
      <w:rFonts w:ascii="Times New Roman" w:eastAsia="Times New Roman" w:hAnsi="Times New Roman" w:cs="Times New Roman"/>
      <w:sz w:val="24"/>
      <w:szCs w:val="24"/>
      <w:lang w:eastAsia="de-DE"/>
    </w:rPr>
  </w:style>
  <w:style w:type="paragraph" w:customStyle="1" w:styleId="teaser2">
    <w:name w:val="teaser2"/>
    <w:basedOn w:val="Standard"/>
    <w:rsid w:val="008A5243"/>
    <w:pPr>
      <w:spacing w:before="100" w:beforeAutospacing="1" w:after="336" w:line="240" w:lineRule="auto"/>
    </w:pPr>
    <w:rPr>
      <w:rFonts w:ascii="Times New Roman" w:eastAsia="Times New Roman" w:hAnsi="Times New Roman" w:cs="Times New Roman"/>
      <w:b/>
      <w:bCs/>
      <w:sz w:val="24"/>
      <w:szCs w:val="24"/>
      <w:lang w:eastAsia="de-DE"/>
    </w:rPr>
  </w:style>
  <w:style w:type="paragraph" w:styleId="Sprechblasentext">
    <w:name w:val="Balloon Text"/>
    <w:basedOn w:val="Standard"/>
    <w:link w:val="SprechblasentextZchn"/>
    <w:uiPriority w:val="99"/>
    <w:semiHidden/>
    <w:unhideWhenUsed/>
    <w:rsid w:val="008A52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52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ate1">
    <w:name w:val="date1"/>
    <w:basedOn w:val="Absatz-Standardschriftart"/>
    <w:rsid w:val="008A5243"/>
    <w:rPr>
      <w:color w:val="505354"/>
    </w:rPr>
  </w:style>
  <w:style w:type="character" w:customStyle="1" w:styleId="subtitle1">
    <w:name w:val="subtitle1"/>
    <w:basedOn w:val="Absatz-Standardschriftart"/>
    <w:rsid w:val="008A5243"/>
    <w:rPr>
      <w:b/>
      <w:bCs/>
    </w:rPr>
  </w:style>
  <w:style w:type="paragraph" w:customStyle="1" w:styleId="img1">
    <w:name w:val="img1"/>
    <w:basedOn w:val="Standard"/>
    <w:rsid w:val="008A5243"/>
    <w:pPr>
      <w:spacing w:before="100" w:beforeAutospacing="1" w:after="240" w:line="240" w:lineRule="auto"/>
    </w:pPr>
    <w:rPr>
      <w:rFonts w:ascii="Times New Roman" w:eastAsia="Times New Roman" w:hAnsi="Times New Roman" w:cs="Times New Roman"/>
      <w:sz w:val="24"/>
      <w:szCs w:val="24"/>
      <w:lang w:eastAsia="de-DE"/>
    </w:rPr>
  </w:style>
  <w:style w:type="paragraph" w:customStyle="1" w:styleId="teaser2">
    <w:name w:val="teaser2"/>
    <w:basedOn w:val="Standard"/>
    <w:rsid w:val="008A5243"/>
    <w:pPr>
      <w:spacing w:before="100" w:beforeAutospacing="1" w:after="336" w:line="240" w:lineRule="auto"/>
    </w:pPr>
    <w:rPr>
      <w:rFonts w:ascii="Times New Roman" w:eastAsia="Times New Roman" w:hAnsi="Times New Roman" w:cs="Times New Roman"/>
      <w:b/>
      <w:bCs/>
      <w:sz w:val="24"/>
      <w:szCs w:val="24"/>
      <w:lang w:eastAsia="de-DE"/>
    </w:rPr>
  </w:style>
  <w:style w:type="paragraph" w:styleId="Sprechblasentext">
    <w:name w:val="Balloon Text"/>
    <w:basedOn w:val="Standard"/>
    <w:link w:val="SprechblasentextZchn"/>
    <w:uiPriority w:val="99"/>
    <w:semiHidden/>
    <w:unhideWhenUsed/>
    <w:rsid w:val="008A52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52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01282">
      <w:bodyDiv w:val="1"/>
      <w:marLeft w:val="0"/>
      <w:marRight w:val="0"/>
      <w:marTop w:val="0"/>
      <w:marBottom w:val="0"/>
      <w:divBdr>
        <w:top w:val="none" w:sz="0" w:space="0" w:color="auto"/>
        <w:left w:val="none" w:sz="0" w:space="0" w:color="auto"/>
        <w:bottom w:val="none" w:sz="0" w:space="0" w:color="auto"/>
        <w:right w:val="none" w:sz="0" w:space="0" w:color="auto"/>
      </w:divBdr>
      <w:divsChild>
        <w:div w:id="1221595152">
          <w:marLeft w:val="0"/>
          <w:marRight w:val="0"/>
          <w:marTop w:val="0"/>
          <w:marBottom w:val="0"/>
          <w:divBdr>
            <w:top w:val="none" w:sz="0" w:space="0" w:color="auto"/>
            <w:left w:val="none" w:sz="0" w:space="0" w:color="auto"/>
            <w:bottom w:val="none" w:sz="0" w:space="0" w:color="auto"/>
            <w:right w:val="none" w:sz="0" w:space="0" w:color="auto"/>
          </w:divBdr>
          <w:divsChild>
            <w:div w:id="1743405539">
              <w:marLeft w:val="0"/>
              <w:marRight w:val="0"/>
              <w:marTop w:val="0"/>
              <w:marBottom w:val="0"/>
              <w:divBdr>
                <w:top w:val="none" w:sz="0" w:space="0" w:color="auto"/>
                <w:left w:val="none" w:sz="0" w:space="0" w:color="auto"/>
                <w:bottom w:val="none" w:sz="0" w:space="0" w:color="auto"/>
                <w:right w:val="none" w:sz="0" w:space="0" w:color="auto"/>
              </w:divBdr>
              <w:divsChild>
                <w:div w:id="1871532087">
                  <w:marLeft w:val="0"/>
                  <w:marRight w:val="0"/>
                  <w:marTop w:val="0"/>
                  <w:marBottom w:val="0"/>
                  <w:divBdr>
                    <w:top w:val="none" w:sz="0" w:space="0" w:color="auto"/>
                    <w:left w:val="none" w:sz="0" w:space="0" w:color="auto"/>
                    <w:bottom w:val="none" w:sz="0" w:space="0" w:color="auto"/>
                    <w:right w:val="none" w:sz="0" w:space="0" w:color="auto"/>
                  </w:divBdr>
                  <w:divsChild>
                    <w:div w:id="849754689">
                      <w:marLeft w:val="0"/>
                      <w:marRight w:val="0"/>
                      <w:marTop w:val="0"/>
                      <w:marBottom w:val="0"/>
                      <w:divBdr>
                        <w:top w:val="none" w:sz="0" w:space="0" w:color="auto"/>
                        <w:left w:val="none" w:sz="0" w:space="0" w:color="auto"/>
                        <w:bottom w:val="none" w:sz="0" w:space="0" w:color="auto"/>
                        <w:right w:val="none" w:sz="0" w:space="0" w:color="auto"/>
                      </w:divBdr>
                      <w:divsChild>
                        <w:div w:id="1760830614">
                          <w:marLeft w:val="0"/>
                          <w:marRight w:val="0"/>
                          <w:marTop w:val="0"/>
                          <w:marBottom w:val="0"/>
                          <w:divBdr>
                            <w:top w:val="none" w:sz="0" w:space="0" w:color="auto"/>
                            <w:left w:val="none" w:sz="0" w:space="0" w:color="auto"/>
                            <w:bottom w:val="none" w:sz="0" w:space="0" w:color="auto"/>
                            <w:right w:val="none" w:sz="0" w:space="0" w:color="auto"/>
                          </w:divBdr>
                          <w:divsChild>
                            <w:div w:id="205917895">
                              <w:marLeft w:val="0"/>
                              <w:marRight w:val="0"/>
                              <w:marTop w:val="0"/>
                              <w:marBottom w:val="336"/>
                              <w:divBdr>
                                <w:top w:val="none" w:sz="0" w:space="0" w:color="auto"/>
                                <w:left w:val="none" w:sz="0" w:space="0" w:color="auto"/>
                                <w:bottom w:val="none" w:sz="0" w:space="0" w:color="auto"/>
                                <w:right w:val="none" w:sz="0" w:space="0" w:color="auto"/>
                              </w:divBdr>
                              <w:divsChild>
                                <w:div w:id="101307534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boersenblatt.net/media/747/thumbnails/WengerRagazziCOV.jpg.233958.jpg"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1680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2</cp:revision>
  <dcterms:created xsi:type="dcterms:W3CDTF">2012-06-05T10:52:00Z</dcterms:created>
  <dcterms:modified xsi:type="dcterms:W3CDTF">2012-06-05T10:52:00Z</dcterms:modified>
</cp:coreProperties>
</file>