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32" w:rsidRDefault="00B25932" w:rsidP="00B25932">
      <w:pPr>
        <w:shd w:val="clear" w:color="auto" w:fill="FFFFFF"/>
        <w:spacing w:after="0" w:line="336" w:lineRule="atLeast"/>
        <w:outlineLvl w:val="0"/>
        <w:rPr>
          <w:rFonts w:ascii="Arial" w:eastAsia="Times New Roman" w:hAnsi="Arial" w:cs="Arial"/>
          <w:color w:val="444444"/>
          <w:spacing w:val="-15"/>
          <w:kern w:val="36"/>
          <w:sz w:val="36"/>
          <w:szCs w:val="36"/>
          <w:lang w:val="en-US" w:eastAsia="de-DE"/>
        </w:rPr>
      </w:pPr>
      <w:r w:rsidRPr="00B25932">
        <w:rPr>
          <w:rFonts w:ascii="Arial" w:eastAsia="Times New Roman" w:hAnsi="Arial" w:cs="Arial"/>
          <w:color w:val="444444"/>
          <w:spacing w:val="-15"/>
          <w:kern w:val="36"/>
          <w:sz w:val="36"/>
          <w:szCs w:val="36"/>
          <w:lang w:val="en-US" w:eastAsia="de-DE"/>
        </w:rPr>
        <w:t>Women of Early Plymouth</w:t>
      </w:r>
    </w:p>
    <w:p w:rsidR="00B25932" w:rsidRDefault="00B25932" w:rsidP="00B25932">
      <w:pPr>
        <w:shd w:val="clear" w:color="auto" w:fill="FFFFFF"/>
        <w:spacing w:after="0" w:line="336" w:lineRule="atLeast"/>
        <w:outlineLvl w:val="0"/>
        <w:rPr>
          <w:rFonts w:ascii="Arial" w:eastAsia="Times New Roman" w:hAnsi="Arial" w:cs="Arial"/>
          <w:color w:val="444444"/>
          <w:spacing w:val="-15"/>
          <w:kern w:val="36"/>
          <w:sz w:val="36"/>
          <w:szCs w:val="36"/>
          <w:lang w:val="en-US" w:eastAsia="de-DE"/>
        </w:rPr>
      </w:pPr>
    </w:p>
    <w:p w:rsidR="00B25932" w:rsidRDefault="00B25932" w:rsidP="00B25932">
      <w:pPr>
        <w:shd w:val="clear" w:color="auto" w:fill="FFFFFF"/>
        <w:spacing w:after="0" w:line="336" w:lineRule="atLeast"/>
        <w:outlineLvl w:val="0"/>
        <w:rPr>
          <w:rFonts w:ascii="Arial" w:eastAsia="Times New Roman" w:hAnsi="Arial" w:cs="Arial"/>
          <w:color w:val="444444"/>
          <w:spacing w:val="-15"/>
          <w:kern w:val="36"/>
          <w:sz w:val="36"/>
          <w:szCs w:val="36"/>
          <w:lang w:val="en-US" w:eastAsia="de-DE"/>
        </w:rPr>
      </w:pPr>
      <w:proofErr w:type="gramStart"/>
      <w:r>
        <w:rPr>
          <w:rFonts w:ascii="Arial" w:eastAsia="Times New Roman" w:hAnsi="Arial" w:cs="Arial"/>
          <w:color w:val="444444"/>
          <w:spacing w:val="-15"/>
          <w:kern w:val="36"/>
          <w:sz w:val="36"/>
          <w:szCs w:val="36"/>
          <w:lang w:val="en-US" w:eastAsia="de-DE"/>
        </w:rPr>
        <w:t>by</w:t>
      </w:r>
      <w:proofErr w:type="gramEnd"/>
      <w:r>
        <w:rPr>
          <w:rFonts w:ascii="Arial" w:eastAsia="Times New Roman" w:hAnsi="Arial" w:cs="Arial"/>
          <w:color w:val="444444"/>
          <w:spacing w:val="-15"/>
          <w:kern w:val="36"/>
          <w:sz w:val="36"/>
          <w:szCs w:val="36"/>
          <w:lang w:val="en-US" w:eastAsia="de-DE"/>
        </w:rPr>
        <w:t xml:space="preserve"> Caleb Johnson </w:t>
      </w:r>
    </w:p>
    <w:p w:rsidR="00B25932" w:rsidRDefault="00B25932" w:rsidP="00B25932">
      <w:pPr>
        <w:shd w:val="clear" w:color="auto" w:fill="FFFFFF"/>
        <w:spacing w:after="0" w:line="336" w:lineRule="atLeast"/>
        <w:outlineLvl w:val="0"/>
        <w:rPr>
          <w:rFonts w:ascii="Arial" w:eastAsia="Times New Roman" w:hAnsi="Arial" w:cs="Arial"/>
          <w:color w:val="444444"/>
          <w:spacing w:val="-15"/>
          <w:kern w:val="36"/>
          <w:sz w:val="36"/>
          <w:szCs w:val="36"/>
          <w:lang w:val="en-US" w:eastAsia="de-DE"/>
        </w:rPr>
      </w:pPr>
    </w:p>
    <w:p w:rsidR="00B25932" w:rsidRDefault="00B25932" w:rsidP="00B25932">
      <w:pPr>
        <w:shd w:val="clear" w:color="auto" w:fill="FFFFFF"/>
        <w:spacing w:after="0" w:line="336" w:lineRule="atLeast"/>
        <w:outlineLvl w:val="0"/>
        <w:rPr>
          <w:rFonts w:ascii="Arial" w:eastAsia="Times New Roman" w:hAnsi="Arial" w:cs="Arial"/>
          <w:color w:val="444444"/>
          <w:spacing w:val="-15"/>
          <w:kern w:val="36"/>
          <w:sz w:val="36"/>
          <w:szCs w:val="36"/>
          <w:lang w:val="en-US" w:eastAsia="de-DE"/>
        </w:rPr>
      </w:pPr>
      <w:proofErr w:type="gramStart"/>
      <w:r>
        <w:rPr>
          <w:rFonts w:ascii="Arial" w:eastAsia="Times New Roman" w:hAnsi="Arial" w:cs="Arial"/>
          <w:color w:val="444444"/>
          <w:spacing w:val="-15"/>
          <w:kern w:val="36"/>
          <w:sz w:val="36"/>
          <w:szCs w:val="36"/>
          <w:lang w:val="en-US" w:eastAsia="de-DE"/>
        </w:rPr>
        <w:t xml:space="preserve">from  </w:t>
      </w:r>
      <w:proofErr w:type="gramEnd"/>
      <w:r>
        <w:rPr>
          <w:rFonts w:ascii="Arial" w:eastAsia="Times New Roman" w:hAnsi="Arial" w:cs="Arial"/>
          <w:color w:val="444444"/>
          <w:spacing w:val="-15"/>
          <w:kern w:val="36"/>
          <w:sz w:val="36"/>
          <w:szCs w:val="36"/>
          <w:lang w:val="en-US" w:eastAsia="de-DE"/>
        </w:rPr>
        <w:fldChar w:fldCharType="begin"/>
      </w:r>
      <w:r>
        <w:rPr>
          <w:rFonts w:ascii="Arial" w:eastAsia="Times New Roman" w:hAnsi="Arial" w:cs="Arial"/>
          <w:color w:val="444444"/>
          <w:spacing w:val="-15"/>
          <w:kern w:val="36"/>
          <w:sz w:val="36"/>
          <w:szCs w:val="36"/>
          <w:lang w:val="en-US" w:eastAsia="de-DE"/>
        </w:rPr>
        <w:instrText xml:space="preserve"> HYPERLINK "</w:instrText>
      </w:r>
      <w:r w:rsidRPr="00B25932">
        <w:rPr>
          <w:rFonts w:ascii="Arial" w:eastAsia="Times New Roman" w:hAnsi="Arial" w:cs="Arial"/>
          <w:color w:val="444444"/>
          <w:spacing w:val="-15"/>
          <w:kern w:val="36"/>
          <w:sz w:val="36"/>
          <w:szCs w:val="36"/>
          <w:lang w:val="en-US" w:eastAsia="de-DE"/>
        </w:rPr>
        <w:instrText>http://mayflowerhistory.com/women/</w:instrText>
      </w:r>
      <w:r>
        <w:rPr>
          <w:rFonts w:ascii="Arial" w:eastAsia="Times New Roman" w:hAnsi="Arial" w:cs="Arial"/>
          <w:color w:val="444444"/>
          <w:spacing w:val="-15"/>
          <w:kern w:val="36"/>
          <w:sz w:val="36"/>
          <w:szCs w:val="36"/>
          <w:lang w:val="en-US" w:eastAsia="de-DE"/>
        </w:rPr>
        <w:instrText xml:space="preserve">" </w:instrText>
      </w:r>
      <w:r>
        <w:rPr>
          <w:rFonts w:ascii="Arial" w:eastAsia="Times New Roman" w:hAnsi="Arial" w:cs="Arial"/>
          <w:color w:val="444444"/>
          <w:spacing w:val="-15"/>
          <w:kern w:val="36"/>
          <w:sz w:val="36"/>
          <w:szCs w:val="36"/>
          <w:lang w:val="en-US" w:eastAsia="de-DE"/>
        </w:rPr>
        <w:fldChar w:fldCharType="separate"/>
      </w:r>
      <w:r w:rsidRPr="00D4469F">
        <w:rPr>
          <w:rStyle w:val="Hyperlink"/>
          <w:rFonts w:ascii="Arial" w:eastAsia="Times New Roman" w:hAnsi="Arial" w:cs="Arial"/>
          <w:spacing w:val="-15"/>
          <w:kern w:val="36"/>
          <w:sz w:val="36"/>
          <w:szCs w:val="36"/>
          <w:lang w:val="en-US" w:eastAsia="de-DE"/>
        </w:rPr>
        <w:t>http://mayflowerhistory.com/women/</w:t>
      </w:r>
      <w:r>
        <w:rPr>
          <w:rFonts w:ascii="Arial" w:eastAsia="Times New Roman" w:hAnsi="Arial" w:cs="Arial"/>
          <w:color w:val="444444"/>
          <w:spacing w:val="-15"/>
          <w:kern w:val="36"/>
          <w:sz w:val="36"/>
          <w:szCs w:val="36"/>
          <w:lang w:val="en-US" w:eastAsia="de-DE"/>
        </w:rPr>
        <w:fldChar w:fldCharType="end"/>
      </w:r>
      <w:r>
        <w:rPr>
          <w:rFonts w:ascii="Arial" w:eastAsia="Times New Roman" w:hAnsi="Arial" w:cs="Arial"/>
          <w:color w:val="444444"/>
          <w:spacing w:val="-15"/>
          <w:kern w:val="36"/>
          <w:sz w:val="36"/>
          <w:szCs w:val="36"/>
          <w:lang w:val="en-US" w:eastAsia="de-DE"/>
        </w:rPr>
        <w:t>, 1994 - 2017</w:t>
      </w:r>
      <w:bookmarkStart w:id="0" w:name="_GoBack"/>
      <w:bookmarkEnd w:id="0"/>
    </w:p>
    <w:p w:rsidR="00B25932" w:rsidRDefault="00B25932" w:rsidP="00B25932">
      <w:pPr>
        <w:shd w:val="clear" w:color="auto" w:fill="FFFFFF"/>
        <w:spacing w:after="0" w:line="336" w:lineRule="atLeast"/>
        <w:outlineLvl w:val="0"/>
        <w:rPr>
          <w:rFonts w:ascii="Arial" w:eastAsia="Times New Roman" w:hAnsi="Arial" w:cs="Arial"/>
          <w:color w:val="444444"/>
          <w:spacing w:val="-15"/>
          <w:kern w:val="36"/>
          <w:sz w:val="36"/>
          <w:szCs w:val="36"/>
          <w:lang w:val="en-US" w:eastAsia="de-DE"/>
        </w:rPr>
      </w:pPr>
    </w:p>
    <w:p w:rsidR="00B25932" w:rsidRPr="00B25932" w:rsidRDefault="00B25932" w:rsidP="00B25932">
      <w:pPr>
        <w:shd w:val="clear" w:color="auto" w:fill="FFFFFF"/>
        <w:spacing w:after="0" w:line="336" w:lineRule="atLeast"/>
        <w:outlineLvl w:val="0"/>
        <w:rPr>
          <w:rFonts w:ascii="Arial" w:eastAsia="Times New Roman" w:hAnsi="Arial" w:cs="Arial"/>
          <w:color w:val="000000"/>
          <w:sz w:val="18"/>
          <w:szCs w:val="18"/>
          <w:lang w:val="en-US" w:eastAsia="de-DE"/>
        </w:rPr>
      </w:pPr>
      <w:r w:rsidRPr="00B25932">
        <w:rPr>
          <w:rFonts w:ascii="Arial" w:eastAsia="Times New Roman" w:hAnsi="Arial" w:cs="Arial"/>
          <w:color w:val="000000"/>
          <w:sz w:val="18"/>
          <w:szCs w:val="18"/>
          <w:lang w:val="en-US" w:eastAsia="de-DE"/>
        </w:rPr>
        <w:t>Governor William Bradford reported that the Pilgrims were worried that the "weak bodies of women" would not be able to withstand the rigors of a trans-Atlantic voyage and the construction of a colony.  Prior to the </w:t>
      </w:r>
      <w:r w:rsidRPr="00B25932">
        <w:rPr>
          <w:rFonts w:ascii="Arial" w:eastAsia="Times New Roman" w:hAnsi="Arial" w:cs="Arial"/>
          <w:i/>
          <w:iCs/>
          <w:color w:val="000000"/>
          <w:sz w:val="18"/>
          <w:szCs w:val="18"/>
          <w:lang w:val="en-US" w:eastAsia="de-DE"/>
        </w:rPr>
        <w:t>Mayflower</w:t>
      </w:r>
      <w:r w:rsidRPr="00B25932">
        <w:rPr>
          <w:rFonts w:ascii="Arial" w:eastAsia="Times New Roman" w:hAnsi="Arial" w:cs="Arial"/>
          <w:color w:val="000000"/>
          <w:sz w:val="18"/>
          <w:szCs w:val="18"/>
          <w:lang w:val="en-US" w:eastAsia="de-DE"/>
        </w:rPr>
        <w:t xml:space="preserve">, very few English women had made the voyage across the ocean. Sir Walter Raleigh's Roanoke colony arrived in Virginia in 1587, and amongst those 120 </w:t>
      </w:r>
      <w:proofErr w:type="gramStart"/>
      <w:r w:rsidRPr="00B25932">
        <w:rPr>
          <w:rFonts w:ascii="Arial" w:eastAsia="Times New Roman" w:hAnsi="Arial" w:cs="Arial"/>
          <w:color w:val="000000"/>
          <w:sz w:val="18"/>
          <w:szCs w:val="18"/>
          <w:lang w:val="en-US" w:eastAsia="de-DE"/>
        </w:rPr>
        <w:t>colonists</w:t>
      </w:r>
      <w:proofErr w:type="gramEnd"/>
      <w:r w:rsidRPr="00B25932">
        <w:rPr>
          <w:rFonts w:ascii="Arial" w:eastAsia="Times New Roman" w:hAnsi="Arial" w:cs="Arial"/>
          <w:color w:val="000000"/>
          <w:sz w:val="18"/>
          <w:szCs w:val="18"/>
          <w:lang w:val="en-US" w:eastAsia="de-DE"/>
        </w:rPr>
        <w:t xml:space="preserve"> there were 17 women: a baby girl, Virginia Dare, was born after arrival. When re-supply ships came from England, they could not relocate the people. The colony had mysteriously disappeared, and </w:t>
      </w:r>
      <w:proofErr w:type="gramStart"/>
      <w:r w:rsidRPr="00B25932">
        <w:rPr>
          <w:rFonts w:ascii="Arial" w:eastAsia="Times New Roman" w:hAnsi="Arial" w:cs="Arial"/>
          <w:color w:val="000000"/>
          <w:sz w:val="18"/>
          <w:szCs w:val="18"/>
          <w:lang w:val="en-US" w:eastAsia="de-DE"/>
        </w:rPr>
        <w:t>was never seen</w:t>
      </w:r>
      <w:proofErr w:type="gramEnd"/>
      <w:r w:rsidRPr="00B25932">
        <w:rPr>
          <w:rFonts w:ascii="Arial" w:eastAsia="Times New Roman" w:hAnsi="Arial" w:cs="Arial"/>
          <w:color w:val="000000"/>
          <w:sz w:val="18"/>
          <w:szCs w:val="18"/>
          <w:lang w:val="en-US" w:eastAsia="de-DE"/>
        </w:rPr>
        <w:t xml:space="preserve"> again. The Jamestown Colony </w:t>
      </w:r>
      <w:proofErr w:type="gramStart"/>
      <w:r w:rsidRPr="00B25932">
        <w:rPr>
          <w:rFonts w:ascii="Arial" w:eastAsia="Times New Roman" w:hAnsi="Arial" w:cs="Arial"/>
          <w:color w:val="000000"/>
          <w:sz w:val="18"/>
          <w:szCs w:val="18"/>
          <w:lang w:val="en-US" w:eastAsia="de-DE"/>
        </w:rPr>
        <w:t>was founded</w:t>
      </w:r>
      <w:proofErr w:type="gramEnd"/>
      <w:r w:rsidRPr="00B25932">
        <w:rPr>
          <w:rFonts w:ascii="Arial" w:eastAsia="Times New Roman" w:hAnsi="Arial" w:cs="Arial"/>
          <w:color w:val="000000"/>
          <w:sz w:val="18"/>
          <w:szCs w:val="18"/>
          <w:lang w:val="en-US" w:eastAsia="de-DE"/>
        </w:rPr>
        <w:t xml:space="preserve"> in 1607, but relatively few women had yet made the voyage and taken up residence there.</w:t>
      </w:r>
    </w:p>
    <w:p w:rsidR="00B25932" w:rsidRPr="00B25932" w:rsidRDefault="00B25932" w:rsidP="00B25932">
      <w:pPr>
        <w:shd w:val="clear" w:color="auto" w:fill="FFFFFF"/>
        <w:spacing w:after="100" w:line="0" w:lineRule="auto"/>
        <w:jc w:val="center"/>
        <w:rPr>
          <w:rFonts w:ascii="Arial" w:eastAsia="Times New Roman" w:hAnsi="Arial" w:cs="Arial"/>
          <w:color w:val="000000"/>
          <w:sz w:val="18"/>
          <w:szCs w:val="18"/>
          <w:lang w:eastAsia="de-DE"/>
        </w:rPr>
      </w:pPr>
      <w:r w:rsidRPr="00B25932">
        <w:rPr>
          <w:rFonts w:ascii="Arial" w:eastAsia="Times New Roman" w:hAnsi="Arial" w:cs="Arial"/>
          <w:noProof/>
          <w:color w:val="000000"/>
          <w:sz w:val="18"/>
          <w:szCs w:val="18"/>
          <w:lang w:eastAsia="de-DE"/>
        </w:rPr>
        <mc:AlternateContent>
          <mc:Choice Requires="wps">
            <w:drawing>
              <wp:inline distT="0" distB="0" distL="0" distR="0">
                <wp:extent cx="302895" cy="302895"/>
                <wp:effectExtent l="0" t="0" r="0" b="0"/>
                <wp:docPr id="2" name="Rechteck 2" descr="Woman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2F0148" id="Rechteck 2" o:spid="_x0000_s1026" alt="Woman3.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" filled="f" stroked="f">
                <o:lock v:ext="edit" aspectratio="t"/>
                <w10:anchorlock/>
              </v:rect>
            </w:pict>
          </mc:Fallback>
        </mc:AlternateContent>
      </w:r>
    </w:p>
    <w:p w:rsidR="00B25932" w:rsidRPr="00B25932" w:rsidRDefault="00B25932" w:rsidP="00B25932">
      <w:pPr>
        <w:shd w:val="clear" w:color="auto" w:fill="FFFFFF"/>
        <w:spacing w:after="240" w:line="240" w:lineRule="auto"/>
        <w:rPr>
          <w:rFonts w:ascii="Arial" w:eastAsia="Times New Roman" w:hAnsi="Arial" w:cs="Arial"/>
          <w:color w:val="000000"/>
          <w:sz w:val="18"/>
          <w:szCs w:val="18"/>
          <w:lang w:val="en-US" w:eastAsia="de-DE"/>
        </w:rPr>
      </w:pPr>
      <w:r w:rsidRPr="00B25932">
        <w:rPr>
          <w:rFonts w:ascii="Arial" w:eastAsia="Times New Roman" w:hAnsi="Arial" w:cs="Arial"/>
          <w:color w:val="000000"/>
          <w:sz w:val="18"/>
          <w:szCs w:val="18"/>
          <w:lang w:val="en-US" w:eastAsia="de-DE"/>
        </w:rPr>
        <w:t xml:space="preserve">The Pilgrim husband, as head of the household, had an important and difficult decision to make. Building a colony would be hard on a woman's "weaker body."  It might be safer and </w:t>
      </w:r>
      <w:proofErr w:type="gramStart"/>
      <w:r w:rsidRPr="00B25932">
        <w:rPr>
          <w:rFonts w:ascii="Arial" w:eastAsia="Times New Roman" w:hAnsi="Arial" w:cs="Arial"/>
          <w:color w:val="000000"/>
          <w:sz w:val="18"/>
          <w:szCs w:val="18"/>
          <w:lang w:val="en-US" w:eastAsia="de-DE"/>
        </w:rPr>
        <w:t>more healthy</w:t>
      </w:r>
      <w:proofErr w:type="gramEnd"/>
      <w:r w:rsidRPr="00B25932">
        <w:rPr>
          <w:rFonts w:ascii="Arial" w:eastAsia="Times New Roman" w:hAnsi="Arial" w:cs="Arial"/>
          <w:color w:val="000000"/>
          <w:sz w:val="18"/>
          <w:szCs w:val="18"/>
          <w:lang w:val="en-US" w:eastAsia="de-DE"/>
        </w:rPr>
        <w:t xml:space="preserve"> to leave her behind, and have her come later once the houses were built, and the general safety and successfulness of the colony were better established. </w:t>
      </w:r>
      <w:proofErr w:type="gramStart"/>
      <w:r w:rsidRPr="00B25932">
        <w:rPr>
          <w:rFonts w:ascii="Arial" w:eastAsia="Times New Roman" w:hAnsi="Arial" w:cs="Arial"/>
          <w:color w:val="000000"/>
          <w:sz w:val="18"/>
          <w:szCs w:val="18"/>
          <w:lang w:val="en-US" w:eastAsia="de-DE"/>
        </w:rPr>
        <w:t>But</w:t>
      </w:r>
      <w:proofErr w:type="gramEnd"/>
      <w:r w:rsidRPr="00B25932">
        <w:rPr>
          <w:rFonts w:ascii="Arial" w:eastAsia="Times New Roman" w:hAnsi="Arial" w:cs="Arial"/>
          <w:color w:val="000000"/>
          <w:sz w:val="18"/>
          <w:szCs w:val="18"/>
          <w:lang w:val="en-US" w:eastAsia="de-DE"/>
        </w:rPr>
        <w:t xml:space="preserve"> that could be several years. Could he live several years without his wife? How strong was his wife anyway, could she really handle it? Was it right to put your wife's life in danger in this manner?</w:t>
      </w:r>
    </w:p>
    <w:p w:rsidR="00B25932" w:rsidRPr="00B25932" w:rsidRDefault="00B25932" w:rsidP="00B25932">
      <w:pPr>
        <w:shd w:val="clear" w:color="auto" w:fill="FFFFFF"/>
        <w:spacing w:after="240" w:line="240" w:lineRule="auto"/>
        <w:rPr>
          <w:rFonts w:ascii="Arial" w:eastAsia="Times New Roman" w:hAnsi="Arial" w:cs="Arial"/>
          <w:color w:val="000000"/>
          <w:sz w:val="18"/>
          <w:szCs w:val="18"/>
          <w:lang w:val="en-US" w:eastAsia="de-DE"/>
        </w:rPr>
      </w:pPr>
      <w:r w:rsidRPr="00B25932">
        <w:rPr>
          <w:rFonts w:ascii="Arial" w:eastAsia="Times New Roman" w:hAnsi="Arial" w:cs="Arial"/>
          <w:color w:val="000000"/>
          <w:sz w:val="18"/>
          <w:szCs w:val="18"/>
          <w:lang w:val="en-US" w:eastAsia="de-DE"/>
        </w:rPr>
        <w:t xml:space="preserve">Francis Cooke, Thomas Rogers, Samuel Fuller and Richard Warren felt it was better if their wives Hester, Alice, Bridget and Elizabeth stayed behind, and came over later. </w:t>
      </w:r>
      <w:proofErr w:type="spellStart"/>
      <w:r w:rsidRPr="00B25932">
        <w:rPr>
          <w:rFonts w:ascii="Arial" w:eastAsia="Times New Roman" w:hAnsi="Arial" w:cs="Arial"/>
          <w:color w:val="000000"/>
          <w:sz w:val="18"/>
          <w:szCs w:val="18"/>
          <w:lang w:val="en-US" w:eastAsia="de-DE"/>
        </w:rPr>
        <w:t>Degory</w:t>
      </w:r>
      <w:proofErr w:type="spellEnd"/>
      <w:r w:rsidRPr="00B25932">
        <w:rPr>
          <w:rFonts w:ascii="Arial" w:eastAsia="Times New Roman" w:hAnsi="Arial" w:cs="Arial"/>
          <w:color w:val="000000"/>
          <w:sz w:val="18"/>
          <w:szCs w:val="18"/>
          <w:lang w:val="en-US" w:eastAsia="de-DE"/>
        </w:rPr>
        <w:t xml:space="preserve"> Priest also left behind his wife Sarah, despite the fact Sarah's brother Isaac Allerton came on the </w:t>
      </w:r>
      <w:r w:rsidRPr="00B25932">
        <w:rPr>
          <w:rFonts w:ascii="Arial" w:eastAsia="Times New Roman" w:hAnsi="Arial" w:cs="Arial"/>
          <w:i/>
          <w:iCs/>
          <w:color w:val="000000"/>
          <w:sz w:val="18"/>
          <w:szCs w:val="18"/>
          <w:lang w:val="en-US" w:eastAsia="de-DE"/>
        </w:rPr>
        <w:t>Mayflower</w:t>
      </w:r>
      <w:r w:rsidRPr="00B25932">
        <w:rPr>
          <w:rFonts w:ascii="Arial" w:eastAsia="Times New Roman" w:hAnsi="Arial" w:cs="Arial"/>
          <w:color w:val="000000"/>
          <w:sz w:val="18"/>
          <w:szCs w:val="18"/>
          <w:lang w:val="en-US" w:eastAsia="de-DE"/>
        </w:rPr>
        <w:t xml:space="preserve"> with his pregnant wife and three young children. </w:t>
      </w:r>
      <w:proofErr w:type="gramStart"/>
      <w:r w:rsidRPr="00B25932">
        <w:rPr>
          <w:rFonts w:ascii="Arial" w:eastAsia="Times New Roman" w:hAnsi="Arial" w:cs="Arial"/>
          <w:color w:val="000000"/>
          <w:sz w:val="18"/>
          <w:szCs w:val="18"/>
          <w:lang w:val="en-US" w:eastAsia="de-DE"/>
        </w:rPr>
        <w:t>But</w:t>
      </w:r>
      <w:proofErr w:type="gramEnd"/>
      <w:r w:rsidRPr="00B25932">
        <w:rPr>
          <w:rFonts w:ascii="Arial" w:eastAsia="Times New Roman" w:hAnsi="Arial" w:cs="Arial"/>
          <w:color w:val="000000"/>
          <w:sz w:val="18"/>
          <w:szCs w:val="18"/>
          <w:lang w:val="en-US" w:eastAsia="de-DE"/>
        </w:rPr>
        <w:t xml:space="preserve"> most husbands, 18 in total, decided their wives should come with them. Was it the right decision?</w:t>
      </w:r>
    </w:p>
    <w:p w:rsidR="00B25932" w:rsidRPr="00B25932" w:rsidRDefault="00B25932" w:rsidP="00B25932">
      <w:pPr>
        <w:shd w:val="clear" w:color="auto" w:fill="FFFFFF"/>
        <w:spacing w:after="240" w:line="240" w:lineRule="auto"/>
        <w:rPr>
          <w:rFonts w:ascii="Arial" w:eastAsia="Times New Roman" w:hAnsi="Arial" w:cs="Arial"/>
          <w:color w:val="000000"/>
          <w:sz w:val="18"/>
          <w:szCs w:val="18"/>
          <w:lang w:val="en-US" w:eastAsia="de-DE"/>
        </w:rPr>
      </w:pPr>
      <w:r w:rsidRPr="00B25932">
        <w:rPr>
          <w:rFonts w:ascii="Arial" w:eastAsia="Times New Roman" w:hAnsi="Arial" w:cs="Arial"/>
          <w:color w:val="000000"/>
          <w:sz w:val="18"/>
          <w:szCs w:val="18"/>
          <w:lang w:val="en-US" w:eastAsia="de-DE"/>
        </w:rPr>
        <w:t>As the </w:t>
      </w:r>
      <w:r w:rsidRPr="00B25932">
        <w:rPr>
          <w:rFonts w:ascii="Arial" w:eastAsia="Times New Roman" w:hAnsi="Arial" w:cs="Arial"/>
          <w:i/>
          <w:iCs/>
          <w:color w:val="000000"/>
          <w:sz w:val="18"/>
          <w:szCs w:val="18"/>
          <w:lang w:val="en-US" w:eastAsia="de-DE"/>
        </w:rPr>
        <w:t>Mayflower</w:t>
      </w:r>
      <w:r w:rsidRPr="00B25932">
        <w:rPr>
          <w:rFonts w:ascii="Arial" w:eastAsia="Times New Roman" w:hAnsi="Arial" w:cs="Arial"/>
          <w:color w:val="000000"/>
          <w:sz w:val="18"/>
          <w:szCs w:val="18"/>
          <w:lang w:val="en-US" w:eastAsia="de-DE"/>
        </w:rPr>
        <w:t> left England for America, there were 18 adult women on-board. Three of them, Elizabeth Hopkins, Susanna White, and Mary Allerton, were actually in their last trimester of a pregnancy. All the adult women on the </w:t>
      </w:r>
      <w:r w:rsidRPr="00B25932">
        <w:rPr>
          <w:rFonts w:ascii="Arial" w:eastAsia="Times New Roman" w:hAnsi="Arial" w:cs="Arial"/>
          <w:i/>
          <w:iCs/>
          <w:color w:val="000000"/>
          <w:sz w:val="18"/>
          <w:szCs w:val="18"/>
          <w:lang w:val="en-US" w:eastAsia="de-DE"/>
        </w:rPr>
        <w:t>Mayflower</w:t>
      </w:r>
      <w:r w:rsidRPr="00B25932">
        <w:rPr>
          <w:rFonts w:ascii="Arial" w:eastAsia="Times New Roman" w:hAnsi="Arial" w:cs="Arial"/>
          <w:color w:val="000000"/>
          <w:sz w:val="18"/>
          <w:szCs w:val="18"/>
          <w:lang w:val="en-US" w:eastAsia="de-DE"/>
        </w:rPr>
        <w:t xml:space="preserve"> were </w:t>
      </w:r>
      <w:proofErr w:type="gramStart"/>
      <w:r w:rsidRPr="00B25932">
        <w:rPr>
          <w:rFonts w:ascii="Arial" w:eastAsia="Times New Roman" w:hAnsi="Arial" w:cs="Arial"/>
          <w:color w:val="000000"/>
          <w:sz w:val="18"/>
          <w:szCs w:val="18"/>
          <w:lang w:val="en-US" w:eastAsia="de-DE"/>
        </w:rPr>
        <w:t>married,</w:t>
      </w:r>
      <w:proofErr w:type="gramEnd"/>
      <w:r w:rsidRPr="00B25932">
        <w:rPr>
          <w:rFonts w:ascii="Arial" w:eastAsia="Times New Roman" w:hAnsi="Arial" w:cs="Arial"/>
          <w:color w:val="000000"/>
          <w:sz w:val="18"/>
          <w:szCs w:val="18"/>
          <w:lang w:val="en-US" w:eastAsia="de-DE"/>
        </w:rPr>
        <w:t xml:space="preserve"> there were no single women--although there were a few teenage girls nearing marriageable age.</w:t>
      </w:r>
    </w:p>
    <w:p w:rsidR="00B25932" w:rsidRPr="00B25932" w:rsidRDefault="00B25932" w:rsidP="00B25932">
      <w:pPr>
        <w:shd w:val="clear" w:color="auto" w:fill="FFFFFF"/>
        <w:spacing w:after="0" w:line="240" w:lineRule="auto"/>
        <w:rPr>
          <w:rFonts w:ascii="Arial" w:eastAsia="Times New Roman" w:hAnsi="Arial" w:cs="Arial"/>
          <w:color w:val="000000"/>
          <w:sz w:val="18"/>
          <w:szCs w:val="18"/>
          <w:lang w:eastAsia="de-DE"/>
        </w:rPr>
      </w:pPr>
      <w:r w:rsidRPr="00B25932">
        <w:rPr>
          <w:rFonts w:ascii="Arial" w:eastAsia="Times New Roman" w:hAnsi="Arial" w:cs="Arial"/>
          <w:color w:val="000000"/>
          <w:sz w:val="18"/>
          <w:szCs w:val="18"/>
          <w:lang w:val="en-US" w:eastAsia="de-DE"/>
        </w:rPr>
        <w:t>While no women would die during the </w:t>
      </w:r>
      <w:r w:rsidRPr="00B25932">
        <w:rPr>
          <w:rFonts w:ascii="Arial" w:eastAsia="Times New Roman" w:hAnsi="Arial" w:cs="Arial"/>
          <w:i/>
          <w:iCs/>
          <w:color w:val="000000"/>
          <w:sz w:val="18"/>
          <w:szCs w:val="18"/>
          <w:lang w:val="en-US" w:eastAsia="de-DE"/>
        </w:rPr>
        <w:t>Mayflower</w:t>
      </w:r>
      <w:r w:rsidRPr="00B25932">
        <w:rPr>
          <w:rFonts w:ascii="Arial" w:eastAsia="Times New Roman" w:hAnsi="Arial" w:cs="Arial"/>
          <w:color w:val="000000"/>
          <w:sz w:val="18"/>
          <w:szCs w:val="18"/>
          <w:lang w:val="en-US" w:eastAsia="de-DE"/>
        </w:rPr>
        <w:t>'s voyage, life after arrival proved extremely difficult. In fact, 78% of the women would die the first winter, a far higher percentage than for men or children. Dorothy Bradford was the first woman to die, and the only woman who died in the month of December. While many of the men, including her husband, were out exploring on Cape Cod, she accidentally fell off the </w:t>
      </w:r>
      <w:r w:rsidRPr="00B25932">
        <w:rPr>
          <w:rFonts w:ascii="Arial" w:eastAsia="Times New Roman" w:hAnsi="Arial" w:cs="Arial"/>
          <w:i/>
          <w:iCs/>
          <w:color w:val="000000"/>
          <w:sz w:val="18"/>
          <w:szCs w:val="18"/>
          <w:lang w:val="en-US" w:eastAsia="de-DE"/>
        </w:rPr>
        <w:t>Mayflower</w:t>
      </w:r>
      <w:r w:rsidRPr="00B25932">
        <w:rPr>
          <w:rFonts w:ascii="Arial" w:eastAsia="Times New Roman" w:hAnsi="Arial" w:cs="Arial"/>
          <w:color w:val="000000"/>
          <w:sz w:val="18"/>
          <w:szCs w:val="18"/>
          <w:lang w:val="en-US" w:eastAsia="de-DE"/>
        </w:rPr>
        <w:t xml:space="preserve"> into the bitter cold waters of Provincetown Harbor. Most of the women's death dates </w:t>
      </w:r>
      <w:proofErr w:type="gramStart"/>
      <w:r w:rsidRPr="00B25932">
        <w:rPr>
          <w:rFonts w:ascii="Arial" w:eastAsia="Times New Roman" w:hAnsi="Arial" w:cs="Arial"/>
          <w:color w:val="000000"/>
          <w:sz w:val="18"/>
          <w:szCs w:val="18"/>
          <w:lang w:val="en-US" w:eastAsia="de-DE"/>
        </w:rPr>
        <w:t>were not recorded</w:t>
      </w:r>
      <w:proofErr w:type="gramEnd"/>
      <w:r w:rsidRPr="00B25932">
        <w:rPr>
          <w:rFonts w:ascii="Arial" w:eastAsia="Times New Roman" w:hAnsi="Arial" w:cs="Arial"/>
          <w:color w:val="000000"/>
          <w:sz w:val="18"/>
          <w:szCs w:val="18"/>
          <w:lang w:val="en-US" w:eastAsia="de-DE"/>
        </w:rPr>
        <w:t xml:space="preserve">, but we do know that Rose Standish died on January 29, Mary Allerton died on February 25, and Elizabeth Winslow died on March 24. </w:t>
      </w:r>
      <w:r w:rsidRPr="00B25932">
        <w:rPr>
          <w:rFonts w:ascii="Arial" w:eastAsia="Times New Roman" w:hAnsi="Arial" w:cs="Arial"/>
          <w:color w:val="000000"/>
          <w:sz w:val="18"/>
          <w:szCs w:val="18"/>
          <w:lang w:eastAsia="de-DE"/>
        </w:rPr>
        <w:t xml:space="preserve">Most </w:t>
      </w:r>
      <w:proofErr w:type="spellStart"/>
      <w:r w:rsidRPr="00B25932">
        <w:rPr>
          <w:rFonts w:ascii="Arial" w:eastAsia="Times New Roman" w:hAnsi="Arial" w:cs="Arial"/>
          <w:color w:val="000000"/>
          <w:sz w:val="18"/>
          <w:szCs w:val="18"/>
          <w:lang w:eastAsia="de-DE"/>
        </w:rPr>
        <w:t>of</w:t>
      </w:r>
      <w:proofErr w:type="spellEnd"/>
      <w:r w:rsidRPr="00B25932">
        <w:rPr>
          <w:rFonts w:ascii="Arial" w:eastAsia="Times New Roman" w:hAnsi="Arial" w:cs="Arial"/>
          <w:color w:val="000000"/>
          <w:sz w:val="18"/>
          <w:szCs w:val="18"/>
          <w:lang w:eastAsia="de-DE"/>
        </w:rPr>
        <w:t xml:space="preserve"> </w:t>
      </w:r>
      <w:proofErr w:type="spellStart"/>
      <w:r w:rsidRPr="00B25932">
        <w:rPr>
          <w:rFonts w:ascii="Arial" w:eastAsia="Times New Roman" w:hAnsi="Arial" w:cs="Arial"/>
          <w:color w:val="000000"/>
          <w:sz w:val="18"/>
          <w:szCs w:val="18"/>
          <w:lang w:eastAsia="de-DE"/>
        </w:rPr>
        <w:t>the</w:t>
      </w:r>
      <w:proofErr w:type="spellEnd"/>
      <w:r w:rsidRPr="00B25932">
        <w:rPr>
          <w:rFonts w:ascii="Arial" w:eastAsia="Times New Roman" w:hAnsi="Arial" w:cs="Arial"/>
          <w:color w:val="000000"/>
          <w:sz w:val="18"/>
          <w:szCs w:val="18"/>
          <w:lang w:eastAsia="de-DE"/>
        </w:rPr>
        <w:t xml:space="preserve"> </w:t>
      </w:r>
      <w:proofErr w:type="spellStart"/>
      <w:r w:rsidRPr="00B25932">
        <w:rPr>
          <w:rFonts w:ascii="Arial" w:eastAsia="Times New Roman" w:hAnsi="Arial" w:cs="Arial"/>
          <w:color w:val="000000"/>
          <w:sz w:val="18"/>
          <w:szCs w:val="18"/>
          <w:lang w:eastAsia="de-DE"/>
        </w:rPr>
        <w:t>women</w:t>
      </w:r>
      <w:proofErr w:type="spellEnd"/>
      <w:r w:rsidRPr="00B25932">
        <w:rPr>
          <w:rFonts w:ascii="Arial" w:eastAsia="Times New Roman" w:hAnsi="Arial" w:cs="Arial"/>
          <w:color w:val="000000"/>
          <w:sz w:val="18"/>
          <w:szCs w:val="18"/>
          <w:lang w:eastAsia="de-DE"/>
        </w:rPr>
        <w:t xml:space="preserve"> </w:t>
      </w:r>
      <w:proofErr w:type="spellStart"/>
      <w:r w:rsidRPr="00B25932">
        <w:rPr>
          <w:rFonts w:ascii="Arial" w:eastAsia="Times New Roman" w:hAnsi="Arial" w:cs="Arial"/>
          <w:color w:val="000000"/>
          <w:sz w:val="18"/>
          <w:szCs w:val="18"/>
          <w:lang w:eastAsia="de-DE"/>
        </w:rPr>
        <w:t>died</w:t>
      </w:r>
      <w:proofErr w:type="spellEnd"/>
      <w:r w:rsidRPr="00B25932">
        <w:rPr>
          <w:rFonts w:ascii="Arial" w:eastAsia="Times New Roman" w:hAnsi="Arial" w:cs="Arial"/>
          <w:color w:val="000000"/>
          <w:sz w:val="18"/>
          <w:szCs w:val="18"/>
          <w:lang w:eastAsia="de-DE"/>
        </w:rPr>
        <w:t xml:space="preserve"> in </w:t>
      </w:r>
      <w:proofErr w:type="spellStart"/>
      <w:r w:rsidRPr="00B25932">
        <w:rPr>
          <w:rFonts w:ascii="Arial" w:eastAsia="Times New Roman" w:hAnsi="Arial" w:cs="Arial"/>
          <w:color w:val="000000"/>
          <w:sz w:val="18"/>
          <w:szCs w:val="18"/>
          <w:lang w:eastAsia="de-DE"/>
        </w:rPr>
        <w:t>February</w:t>
      </w:r>
      <w:proofErr w:type="spellEnd"/>
      <w:r w:rsidRPr="00B25932">
        <w:rPr>
          <w:rFonts w:ascii="Arial" w:eastAsia="Times New Roman" w:hAnsi="Arial" w:cs="Arial"/>
          <w:color w:val="000000"/>
          <w:sz w:val="18"/>
          <w:szCs w:val="18"/>
          <w:lang w:eastAsia="de-DE"/>
        </w:rPr>
        <w:t xml:space="preserve"> </w:t>
      </w:r>
      <w:proofErr w:type="spellStart"/>
      <w:r w:rsidRPr="00B25932">
        <w:rPr>
          <w:rFonts w:ascii="Arial" w:eastAsia="Times New Roman" w:hAnsi="Arial" w:cs="Arial"/>
          <w:color w:val="000000"/>
          <w:sz w:val="18"/>
          <w:szCs w:val="18"/>
          <w:lang w:eastAsia="de-DE"/>
        </w:rPr>
        <w:t>and</w:t>
      </w:r>
      <w:proofErr w:type="spellEnd"/>
      <w:r w:rsidRPr="00B25932">
        <w:rPr>
          <w:rFonts w:ascii="Arial" w:eastAsia="Times New Roman" w:hAnsi="Arial" w:cs="Arial"/>
          <w:color w:val="000000"/>
          <w:sz w:val="18"/>
          <w:szCs w:val="18"/>
          <w:lang w:eastAsia="de-DE"/>
        </w:rPr>
        <w:t xml:space="preserve"> March.</w:t>
      </w:r>
    </w:p>
    <w:p w:rsidR="00B25932" w:rsidRPr="00B25932" w:rsidRDefault="00B25932" w:rsidP="00B25932">
      <w:pPr>
        <w:shd w:val="clear" w:color="auto" w:fill="FFFFFF"/>
        <w:spacing w:after="100" w:line="0" w:lineRule="auto"/>
        <w:jc w:val="center"/>
        <w:rPr>
          <w:rFonts w:ascii="Arial" w:eastAsia="Times New Roman" w:hAnsi="Arial" w:cs="Arial"/>
          <w:color w:val="000000"/>
          <w:sz w:val="18"/>
          <w:szCs w:val="18"/>
          <w:lang w:eastAsia="de-DE"/>
        </w:rPr>
      </w:pPr>
      <w:r w:rsidRPr="00B25932">
        <w:rPr>
          <w:rFonts w:ascii="Arial" w:eastAsia="Times New Roman" w:hAnsi="Arial" w:cs="Arial"/>
          <w:noProof/>
          <w:color w:val="000000"/>
          <w:sz w:val="18"/>
          <w:szCs w:val="18"/>
          <w:lang w:eastAsia="de-DE"/>
        </w:rPr>
        <mc:AlternateContent>
          <mc:Choice Requires="wps">
            <w:drawing>
              <wp:inline distT="0" distB="0" distL="0" distR="0">
                <wp:extent cx="302895" cy="302895"/>
                <wp:effectExtent l="0" t="0" r="0" b="0"/>
                <wp:docPr id="1" name="Rechteck 1" descr="Woman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23F4D" id="Rechteck 1" o:spid="_x0000_s1026" alt="Woman2.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" filled="f" stroked="f">
                <o:lock v:ext="edit" aspectratio="t"/>
                <w10:anchorlock/>
              </v:rect>
            </w:pict>
          </mc:Fallback>
        </mc:AlternateContent>
      </w:r>
    </w:p>
    <w:p w:rsidR="00B25932" w:rsidRPr="00B25932" w:rsidRDefault="00B25932" w:rsidP="00B25932">
      <w:pPr>
        <w:shd w:val="clear" w:color="auto" w:fill="FFFFFF"/>
        <w:spacing w:after="240" w:line="240" w:lineRule="auto"/>
        <w:rPr>
          <w:rFonts w:ascii="Arial" w:eastAsia="Times New Roman" w:hAnsi="Arial" w:cs="Arial"/>
          <w:color w:val="000000"/>
          <w:sz w:val="18"/>
          <w:szCs w:val="18"/>
          <w:lang w:val="en-US" w:eastAsia="de-DE"/>
        </w:rPr>
      </w:pPr>
      <w:r w:rsidRPr="00B25932">
        <w:rPr>
          <w:rFonts w:ascii="Arial" w:eastAsia="Times New Roman" w:hAnsi="Arial" w:cs="Arial"/>
          <w:color w:val="000000"/>
          <w:sz w:val="18"/>
          <w:szCs w:val="18"/>
          <w:lang w:val="en-US" w:eastAsia="de-DE"/>
        </w:rPr>
        <w:t xml:space="preserve">The extremely high mortality rate among women is probably explainable by the fact the men were out in the fresh air, felling trees, building structures and drinking fresh New England water; while the women </w:t>
      </w:r>
      <w:proofErr w:type="gramStart"/>
      <w:r w:rsidRPr="00B25932">
        <w:rPr>
          <w:rFonts w:ascii="Arial" w:eastAsia="Times New Roman" w:hAnsi="Arial" w:cs="Arial"/>
          <w:color w:val="000000"/>
          <w:sz w:val="18"/>
          <w:szCs w:val="18"/>
          <w:lang w:val="en-US" w:eastAsia="de-DE"/>
        </w:rPr>
        <w:t>were confined</w:t>
      </w:r>
      <w:proofErr w:type="gramEnd"/>
      <w:r w:rsidRPr="00B25932">
        <w:rPr>
          <w:rFonts w:ascii="Arial" w:eastAsia="Times New Roman" w:hAnsi="Arial" w:cs="Arial"/>
          <w:color w:val="000000"/>
          <w:sz w:val="18"/>
          <w:szCs w:val="18"/>
          <w:lang w:val="en-US" w:eastAsia="de-DE"/>
        </w:rPr>
        <w:t xml:space="preserve"> to the damp, filthy and crowded quarters offered by the </w:t>
      </w:r>
      <w:r w:rsidRPr="00B25932">
        <w:rPr>
          <w:rFonts w:ascii="Arial" w:eastAsia="Times New Roman" w:hAnsi="Arial" w:cs="Arial"/>
          <w:i/>
          <w:iCs/>
          <w:color w:val="000000"/>
          <w:sz w:val="18"/>
          <w:szCs w:val="18"/>
          <w:lang w:val="en-US" w:eastAsia="de-DE"/>
        </w:rPr>
        <w:t>Mayflower</w:t>
      </w:r>
      <w:r w:rsidRPr="00B25932">
        <w:rPr>
          <w:rFonts w:ascii="Arial" w:eastAsia="Times New Roman" w:hAnsi="Arial" w:cs="Arial"/>
          <w:color w:val="000000"/>
          <w:sz w:val="18"/>
          <w:szCs w:val="18"/>
          <w:lang w:val="en-US" w:eastAsia="de-DE"/>
        </w:rPr>
        <w:t>, where disease would have spread much more quickly. The two-month voyage was long enough; the women, however, remained living on the ship for an additional four months while the men built storehouses and living quarters on shore. Many of the sick were no doubt cared for on-board the ship by the women, increasing their exposure to colds and pneumonias. William Mullins died on February 21, apparently on-board the </w:t>
      </w:r>
      <w:proofErr w:type="gramStart"/>
      <w:r w:rsidRPr="00B25932">
        <w:rPr>
          <w:rFonts w:ascii="Arial" w:eastAsia="Times New Roman" w:hAnsi="Arial" w:cs="Arial"/>
          <w:i/>
          <w:iCs/>
          <w:color w:val="000000"/>
          <w:sz w:val="18"/>
          <w:szCs w:val="18"/>
          <w:lang w:val="en-US" w:eastAsia="de-DE"/>
        </w:rPr>
        <w:t>Mayflower</w:t>
      </w:r>
      <w:r w:rsidRPr="00B25932">
        <w:rPr>
          <w:rFonts w:ascii="Arial" w:eastAsia="Times New Roman" w:hAnsi="Arial" w:cs="Arial"/>
          <w:color w:val="000000"/>
          <w:sz w:val="18"/>
          <w:szCs w:val="18"/>
          <w:lang w:val="en-US" w:eastAsia="de-DE"/>
        </w:rPr>
        <w:t> since his will was witnessed by the ship's captain and ship's surgeon</w:t>
      </w:r>
      <w:proofErr w:type="gramEnd"/>
      <w:r w:rsidRPr="00B25932">
        <w:rPr>
          <w:rFonts w:ascii="Arial" w:eastAsia="Times New Roman" w:hAnsi="Arial" w:cs="Arial"/>
          <w:color w:val="000000"/>
          <w:sz w:val="18"/>
          <w:szCs w:val="18"/>
          <w:lang w:val="en-US" w:eastAsia="de-DE"/>
        </w:rPr>
        <w:t xml:space="preserve">. His wife Alice and son Joseph had not yet died, but it </w:t>
      </w:r>
      <w:proofErr w:type="gramStart"/>
      <w:r w:rsidRPr="00B25932">
        <w:rPr>
          <w:rFonts w:ascii="Arial" w:eastAsia="Times New Roman" w:hAnsi="Arial" w:cs="Arial"/>
          <w:color w:val="000000"/>
          <w:sz w:val="18"/>
          <w:szCs w:val="18"/>
          <w:lang w:val="en-US" w:eastAsia="de-DE"/>
        </w:rPr>
        <w:t>wasn't</w:t>
      </w:r>
      <w:proofErr w:type="gramEnd"/>
      <w:r w:rsidRPr="00B25932">
        <w:rPr>
          <w:rFonts w:ascii="Arial" w:eastAsia="Times New Roman" w:hAnsi="Arial" w:cs="Arial"/>
          <w:color w:val="000000"/>
          <w:sz w:val="18"/>
          <w:szCs w:val="18"/>
          <w:lang w:val="en-US" w:eastAsia="de-DE"/>
        </w:rPr>
        <w:t xml:space="preserve"> too long before they did, orphaning their teenage daughter Priscilla in the New World.</w:t>
      </w:r>
    </w:p>
    <w:p w:rsidR="00B25932" w:rsidRPr="00B25932" w:rsidRDefault="00B25932" w:rsidP="00B25932">
      <w:pPr>
        <w:shd w:val="clear" w:color="auto" w:fill="FFFFFF"/>
        <w:spacing w:after="240" w:line="240" w:lineRule="auto"/>
        <w:rPr>
          <w:rFonts w:ascii="Arial" w:eastAsia="Times New Roman" w:hAnsi="Arial" w:cs="Arial"/>
          <w:color w:val="000000"/>
          <w:sz w:val="18"/>
          <w:szCs w:val="18"/>
          <w:lang w:val="en-US" w:eastAsia="de-DE"/>
        </w:rPr>
      </w:pPr>
      <w:r w:rsidRPr="00B25932">
        <w:rPr>
          <w:rFonts w:ascii="Arial" w:eastAsia="Times New Roman" w:hAnsi="Arial" w:cs="Arial"/>
          <w:color w:val="000000"/>
          <w:sz w:val="18"/>
          <w:szCs w:val="18"/>
          <w:lang w:val="en-US" w:eastAsia="de-DE"/>
        </w:rPr>
        <w:t xml:space="preserve">Only five women survived the first winter. One of the five survivors, Mrs. Katherine Carver, died in May of a "broken heart," her husband John having died of sunstroke a month earlier. Weak bodies or not, by the time of the famous "Thanksgiving," there were only four women left to care for the Colony's fifty surviving men and children. The four women were Eleanor </w:t>
      </w:r>
      <w:proofErr w:type="spellStart"/>
      <w:r w:rsidRPr="00B25932">
        <w:rPr>
          <w:rFonts w:ascii="Arial" w:eastAsia="Times New Roman" w:hAnsi="Arial" w:cs="Arial"/>
          <w:color w:val="000000"/>
          <w:sz w:val="18"/>
          <w:szCs w:val="18"/>
          <w:lang w:val="en-US" w:eastAsia="de-DE"/>
        </w:rPr>
        <w:t>Billington</w:t>
      </w:r>
      <w:proofErr w:type="spellEnd"/>
      <w:r w:rsidRPr="00B25932">
        <w:rPr>
          <w:rFonts w:ascii="Arial" w:eastAsia="Times New Roman" w:hAnsi="Arial" w:cs="Arial"/>
          <w:color w:val="000000"/>
          <w:sz w:val="18"/>
          <w:szCs w:val="18"/>
          <w:lang w:val="en-US" w:eastAsia="de-DE"/>
        </w:rPr>
        <w:t>, Elizabeth Hopkins, Mary Brewster, and Susanna (White) Winslow. Susanna Winslow was the widow of William White who died the first winter; she remarried to Edward Winslow, whose wife Elizabeth had also died the first winter.</w:t>
      </w:r>
    </w:p>
    <w:p w:rsidR="00B25932" w:rsidRPr="00B25932" w:rsidRDefault="00B25932" w:rsidP="00B25932">
      <w:pPr>
        <w:shd w:val="clear" w:color="auto" w:fill="FFFFFF"/>
        <w:spacing w:after="0" w:line="240" w:lineRule="auto"/>
        <w:rPr>
          <w:rFonts w:ascii="Arial" w:eastAsia="Times New Roman" w:hAnsi="Arial" w:cs="Arial"/>
          <w:color w:val="000000"/>
          <w:sz w:val="18"/>
          <w:szCs w:val="18"/>
          <w:lang w:val="en-US" w:eastAsia="de-DE"/>
        </w:rPr>
      </w:pPr>
      <w:r w:rsidRPr="00B25932">
        <w:rPr>
          <w:rFonts w:ascii="Arial" w:eastAsia="Times New Roman" w:hAnsi="Arial" w:cs="Arial"/>
          <w:color w:val="000000"/>
          <w:sz w:val="18"/>
          <w:szCs w:val="18"/>
          <w:lang w:val="en-US" w:eastAsia="de-DE"/>
        </w:rPr>
        <w:lastRenderedPageBreak/>
        <w:t xml:space="preserve">Incidentally, all the wives who </w:t>
      </w:r>
      <w:proofErr w:type="gramStart"/>
      <w:r w:rsidRPr="00B25932">
        <w:rPr>
          <w:rFonts w:ascii="Arial" w:eastAsia="Times New Roman" w:hAnsi="Arial" w:cs="Arial"/>
          <w:color w:val="000000"/>
          <w:sz w:val="18"/>
          <w:szCs w:val="18"/>
          <w:lang w:val="en-US" w:eastAsia="de-DE"/>
        </w:rPr>
        <w:t>had been left behind</w:t>
      </w:r>
      <w:proofErr w:type="gramEnd"/>
      <w:r w:rsidRPr="00B25932">
        <w:rPr>
          <w:rFonts w:ascii="Arial" w:eastAsia="Times New Roman" w:hAnsi="Arial" w:cs="Arial"/>
          <w:color w:val="000000"/>
          <w:sz w:val="18"/>
          <w:szCs w:val="18"/>
          <w:lang w:val="en-US" w:eastAsia="de-DE"/>
        </w:rPr>
        <w:t xml:space="preserve"> were still living. Four of them came on the ship </w:t>
      </w:r>
      <w:r w:rsidRPr="00B25932">
        <w:rPr>
          <w:rFonts w:ascii="Arial" w:eastAsia="Times New Roman" w:hAnsi="Arial" w:cs="Arial"/>
          <w:i/>
          <w:iCs/>
          <w:color w:val="000000"/>
          <w:sz w:val="18"/>
          <w:szCs w:val="18"/>
          <w:lang w:val="en-US" w:eastAsia="de-DE"/>
        </w:rPr>
        <w:t>Anne</w:t>
      </w:r>
      <w:r w:rsidRPr="00B25932">
        <w:rPr>
          <w:rFonts w:ascii="Arial" w:eastAsia="Times New Roman" w:hAnsi="Arial" w:cs="Arial"/>
          <w:color w:val="000000"/>
          <w:sz w:val="18"/>
          <w:szCs w:val="18"/>
          <w:lang w:val="en-US" w:eastAsia="de-DE"/>
        </w:rPr>
        <w:t> in 1623, had additional children, and raised their families at Plymouth. </w:t>
      </w:r>
    </w:p>
    <w:p w:rsidR="00AF0310" w:rsidRPr="00B25932" w:rsidRDefault="00B25932">
      <w:pPr>
        <w:rPr>
          <w:lang w:val="en-US"/>
        </w:rPr>
      </w:pPr>
    </w:p>
    <w:sectPr w:rsidR="00AF0310" w:rsidRPr="00B259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32"/>
    <w:rsid w:val="005F6773"/>
    <w:rsid w:val="00B25932"/>
    <w:rsid w:val="00FE5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C876"/>
  <w15:chartTrackingRefBased/>
  <w15:docId w15:val="{FDFB411F-7037-4E19-9D17-0D03880D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B259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2593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B2593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B25932"/>
    <w:rPr>
      <w:i/>
      <w:iCs/>
    </w:rPr>
  </w:style>
  <w:style w:type="character" w:styleId="Hyperlink">
    <w:name w:val="Hyperlink"/>
    <w:basedOn w:val="Absatz-Standardschriftart"/>
    <w:uiPriority w:val="99"/>
    <w:unhideWhenUsed/>
    <w:rsid w:val="00B25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84294">
      <w:bodyDiv w:val="1"/>
      <w:marLeft w:val="0"/>
      <w:marRight w:val="0"/>
      <w:marTop w:val="0"/>
      <w:marBottom w:val="0"/>
      <w:divBdr>
        <w:top w:val="none" w:sz="0" w:space="0" w:color="auto"/>
        <w:left w:val="none" w:sz="0" w:space="0" w:color="auto"/>
        <w:bottom w:val="none" w:sz="0" w:space="0" w:color="auto"/>
        <w:right w:val="none" w:sz="0" w:space="0" w:color="auto"/>
      </w:divBdr>
      <w:divsChild>
        <w:div w:id="611396892">
          <w:marLeft w:val="-255"/>
          <w:marRight w:val="-255"/>
          <w:marTop w:val="0"/>
          <w:marBottom w:val="0"/>
          <w:divBdr>
            <w:top w:val="none" w:sz="0" w:space="0" w:color="auto"/>
            <w:left w:val="none" w:sz="0" w:space="0" w:color="auto"/>
            <w:bottom w:val="none" w:sz="0" w:space="0" w:color="auto"/>
            <w:right w:val="none" w:sz="0" w:space="0" w:color="auto"/>
          </w:divBdr>
          <w:divsChild>
            <w:div w:id="630330497">
              <w:marLeft w:val="0"/>
              <w:marRight w:val="0"/>
              <w:marTop w:val="0"/>
              <w:marBottom w:val="0"/>
              <w:divBdr>
                <w:top w:val="none" w:sz="0" w:space="0" w:color="auto"/>
                <w:left w:val="none" w:sz="0" w:space="0" w:color="auto"/>
                <w:bottom w:val="none" w:sz="0" w:space="0" w:color="auto"/>
                <w:right w:val="none" w:sz="0" w:space="0" w:color="auto"/>
              </w:divBdr>
              <w:divsChild>
                <w:div w:id="1520504020">
                  <w:marLeft w:val="0"/>
                  <w:marRight w:val="0"/>
                  <w:marTop w:val="0"/>
                  <w:marBottom w:val="0"/>
                  <w:divBdr>
                    <w:top w:val="none" w:sz="0" w:space="0" w:color="auto"/>
                    <w:left w:val="none" w:sz="0" w:space="0" w:color="auto"/>
                    <w:bottom w:val="none" w:sz="0" w:space="0" w:color="auto"/>
                    <w:right w:val="none" w:sz="0" w:space="0" w:color="auto"/>
                  </w:divBdr>
                  <w:divsChild>
                    <w:div w:id="18782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9258">
          <w:marLeft w:val="-255"/>
          <w:marRight w:val="-255"/>
          <w:marTop w:val="0"/>
          <w:marBottom w:val="0"/>
          <w:divBdr>
            <w:top w:val="none" w:sz="0" w:space="0" w:color="auto"/>
            <w:left w:val="none" w:sz="0" w:space="0" w:color="auto"/>
            <w:bottom w:val="none" w:sz="0" w:space="0" w:color="auto"/>
            <w:right w:val="none" w:sz="0" w:space="0" w:color="auto"/>
          </w:divBdr>
          <w:divsChild>
            <w:div w:id="12271045">
              <w:marLeft w:val="0"/>
              <w:marRight w:val="0"/>
              <w:marTop w:val="0"/>
              <w:marBottom w:val="0"/>
              <w:divBdr>
                <w:top w:val="none" w:sz="0" w:space="0" w:color="auto"/>
                <w:left w:val="none" w:sz="0" w:space="0" w:color="auto"/>
                <w:bottom w:val="none" w:sz="0" w:space="0" w:color="auto"/>
                <w:right w:val="none" w:sz="0" w:space="0" w:color="auto"/>
              </w:divBdr>
              <w:divsChild>
                <w:div w:id="1077634346">
                  <w:marLeft w:val="0"/>
                  <w:marRight w:val="0"/>
                  <w:marTop w:val="0"/>
                  <w:marBottom w:val="0"/>
                  <w:divBdr>
                    <w:top w:val="none" w:sz="0" w:space="0" w:color="auto"/>
                    <w:left w:val="none" w:sz="0" w:space="0" w:color="auto"/>
                    <w:bottom w:val="none" w:sz="0" w:space="0" w:color="auto"/>
                    <w:right w:val="none" w:sz="0" w:space="0" w:color="auto"/>
                  </w:divBdr>
                  <w:divsChild>
                    <w:div w:id="708846976">
                      <w:marLeft w:val="0"/>
                      <w:marRight w:val="0"/>
                      <w:marTop w:val="0"/>
                      <w:marBottom w:val="0"/>
                      <w:divBdr>
                        <w:top w:val="none" w:sz="0" w:space="0" w:color="auto"/>
                        <w:left w:val="none" w:sz="0" w:space="0" w:color="auto"/>
                        <w:bottom w:val="none" w:sz="0" w:space="0" w:color="auto"/>
                        <w:right w:val="none" w:sz="0" w:space="0" w:color="auto"/>
                      </w:divBdr>
                    </w:div>
                  </w:divsChild>
                </w:div>
                <w:div w:id="125271744">
                  <w:marLeft w:val="255"/>
                  <w:marRight w:val="0"/>
                  <w:marTop w:val="0"/>
                  <w:marBottom w:val="0"/>
                  <w:divBdr>
                    <w:top w:val="none" w:sz="0" w:space="0" w:color="auto"/>
                    <w:left w:val="none" w:sz="0" w:space="0" w:color="auto"/>
                    <w:bottom w:val="none" w:sz="0" w:space="0" w:color="auto"/>
                    <w:right w:val="none" w:sz="0" w:space="0" w:color="auto"/>
                  </w:divBdr>
                  <w:divsChild>
                    <w:div w:id="578825980">
                      <w:marLeft w:val="0"/>
                      <w:marRight w:val="0"/>
                      <w:marTop w:val="0"/>
                      <w:marBottom w:val="0"/>
                      <w:divBdr>
                        <w:top w:val="none" w:sz="0" w:space="0" w:color="auto"/>
                        <w:left w:val="none" w:sz="0" w:space="0" w:color="auto"/>
                        <w:bottom w:val="none" w:sz="0" w:space="0" w:color="auto"/>
                        <w:right w:val="none" w:sz="0" w:space="0" w:color="auto"/>
                      </w:divBdr>
                      <w:divsChild>
                        <w:div w:id="1412191149">
                          <w:marLeft w:val="0"/>
                          <w:marRight w:val="0"/>
                          <w:marTop w:val="0"/>
                          <w:marBottom w:val="0"/>
                          <w:divBdr>
                            <w:top w:val="none" w:sz="0" w:space="0" w:color="auto"/>
                            <w:left w:val="none" w:sz="0" w:space="0" w:color="auto"/>
                            <w:bottom w:val="none" w:sz="0" w:space="0" w:color="auto"/>
                            <w:right w:val="none" w:sz="0" w:space="0" w:color="auto"/>
                          </w:divBdr>
                          <w:divsChild>
                            <w:div w:id="8643673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97534471">
                  <w:marLeft w:val="0"/>
                  <w:marRight w:val="0"/>
                  <w:marTop w:val="0"/>
                  <w:marBottom w:val="0"/>
                  <w:divBdr>
                    <w:top w:val="none" w:sz="0" w:space="0" w:color="auto"/>
                    <w:left w:val="none" w:sz="0" w:space="0" w:color="auto"/>
                    <w:bottom w:val="none" w:sz="0" w:space="0" w:color="auto"/>
                    <w:right w:val="none" w:sz="0" w:space="0" w:color="auto"/>
                  </w:divBdr>
                  <w:divsChild>
                    <w:div w:id="813763271">
                      <w:marLeft w:val="0"/>
                      <w:marRight w:val="0"/>
                      <w:marTop w:val="0"/>
                      <w:marBottom w:val="0"/>
                      <w:divBdr>
                        <w:top w:val="none" w:sz="0" w:space="0" w:color="auto"/>
                        <w:left w:val="none" w:sz="0" w:space="0" w:color="auto"/>
                        <w:bottom w:val="none" w:sz="0" w:space="0" w:color="auto"/>
                        <w:right w:val="none" w:sz="0" w:space="0" w:color="auto"/>
                      </w:divBdr>
                    </w:div>
                  </w:divsChild>
                </w:div>
                <w:div w:id="917635917">
                  <w:marLeft w:val="0"/>
                  <w:marRight w:val="255"/>
                  <w:marTop w:val="0"/>
                  <w:marBottom w:val="0"/>
                  <w:divBdr>
                    <w:top w:val="none" w:sz="0" w:space="0" w:color="auto"/>
                    <w:left w:val="none" w:sz="0" w:space="0" w:color="auto"/>
                    <w:bottom w:val="none" w:sz="0" w:space="0" w:color="auto"/>
                    <w:right w:val="none" w:sz="0" w:space="0" w:color="auto"/>
                  </w:divBdr>
                  <w:divsChild>
                    <w:div w:id="1904948456">
                      <w:marLeft w:val="0"/>
                      <w:marRight w:val="0"/>
                      <w:marTop w:val="0"/>
                      <w:marBottom w:val="0"/>
                      <w:divBdr>
                        <w:top w:val="none" w:sz="0" w:space="0" w:color="auto"/>
                        <w:left w:val="none" w:sz="0" w:space="0" w:color="auto"/>
                        <w:bottom w:val="none" w:sz="0" w:space="0" w:color="auto"/>
                        <w:right w:val="none" w:sz="0" w:space="0" w:color="auto"/>
                      </w:divBdr>
                      <w:divsChild>
                        <w:div w:id="980037972">
                          <w:marLeft w:val="0"/>
                          <w:marRight w:val="0"/>
                          <w:marTop w:val="0"/>
                          <w:marBottom w:val="0"/>
                          <w:divBdr>
                            <w:top w:val="none" w:sz="0" w:space="0" w:color="auto"/>
                            <w:left w:val="none" w:sz="0" w:space="0" w:color="auto"/>
                            <w:bottom w:val="none" w:sz="0" w:space="0" w:color="auto"/>
                            <w:right w:val="none" w:sz="0" w:space="0" w:color="auto"/>
                          </w:divBdr>
                          <w:divsChild>
                            <w:div w:id="1240066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6984981">
                  <w:marLeft w:val="0"/>
                  <w:marRight w:val="0"/>
                  <w:marTop w:val="0"/>
                  <w:marBottom w:val="0"/>
                  <w:divBdr>
                    <w:top w:val="none" w:sz="0" w:space="0" w:color="auto"/>
                    <w:left w:val="none" w:sz="0" w:space="0" w:color="auto"/>
                    <w:bottom w:val="none" w:sz="0" w:space="0" w:color="auto"/>
                    <w:right w:val="none" w:sz="0" w:space="0" w:color="auto"/>
                  </w:divBdr>
                  <w:divsChild>
                    <w:div w:id="76673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1</cp:revision>
  <dcterms:created xsi:type="dcterms:W3CDTF">2018-08-16T19:26:00Z</dcterms:created>
  <dcterms:modified xsi:type="dcterms:W3CDTF">2018-08-16T19:28:00Z</dcterms:modified>
</cp:coreProperties>
</file>