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E26" w:rsidRDefault="000E1E26" w:rsidP="000E1E26">
      <w:pPr>
        <w:suppressLineNumbers/>
        <w:shd w:val="clear" w:color="auto" w:fill="FFFFFF"/>
        <w:spacing w:before="100" w:beforeAutospacing="1" w:after="100" w:afterAutospacing="1" w:line="240" w:lineRule="auto"/>
        <w:ind w:left="2124"/>
        <w:rPr>
          <w:rFonts w:ascii="Arial" w:eastAsia="Times New Roman" w:hAnsi="Arial" w:cs="Arial"/>
          <w:color w:val="222222"/>
          <w:sz w:val="24"/>
          <w:szCs w:val="24"/>
          <w:lang w:eastAsia="de-DE"/>
        </w:rPr>
      </w:pPr>
      <w:r w:rsidRPr="00184B99">
        <w:rPr>
          <w:rFonts w:ascii="Arial" w:eastAsia="Calibri" w:hAnsi="Arial" w:cs="Arial"/>
          <w:noProof/>
          <w:lang w:eastAsia="de-DE"/>
        </w:rPr>
        <w:drawing>
          <wp:anchor distT="57150" distB="57150" distL="57150" distR="57150" simplePos="0" relativeHeight="251659264" behindDoc="0" locked="0" layoutInCell="1" allowOverlap="1" wp14:anchorId="530BFE0A" wp14:editId="0E1DA013">
            <wp:simplePos x="0" y="0"/>
            <wp:positionH relativeFrom="margin">
              <wp:align>left</wp:align>
            </wp:positionH>
            <wp:positionV relativeFrom="page">
              <wp:posOffset>905199</wp:posOffset>
            </wp:positionV>
            <wp:extent cx="2159636" cy="773431"/>
            <wp:effectExtent l="0" t="0" r="0" b="7620"/>
            <wp:wrapSquare wrapText="bothSides" distT="57150" distB="57150" distL="57150" distR="57150"/>
            <wp:docPr id="1073741825" name="officeArt object" descr="AS-HP_Logo_cmyk"/>
            <wp:cNvGraphicFramePr/>
            <a:graphic xmlns:a="http://schemas.openxmlformats.org/drawingml/2006/main">
              <a:graphicData uri="http://schemas.openxmlformats.org/drawingml/2006/picture">
                <pic:pic xmlns:pic="http://schemas.openxmlformats.org/drawingml/2006/picture">
                  <pic:nvPicPr>
                    <pic:cNvPr id="1073741825" name="AS-HP_Logo_cmyk" descr="AS-HP_Logo_cmyk"/>
                    <pic:cNvPicPr>
                      <a:picLocks noChangeAspect="1"/>
                    </pic:cNvPicPr>
                  </pic:nvPicPr>
                  <pic:blipFill>
                    <a:blip r:embed="rId5">
                      <a:extLst/>
                    </a:blip>
                    <a:stretch>
                      <a:fillRect/>
                    </a:stretch>
                  </pic:blipFill>
                  <pic:spPr>
                    <a:xfrm>
                      <a:off x="0" y="0"/>
                      <a:ext cx="2159636" cy="773431"/>
                    </a:xfrm>
                    <a:prstGeom prst="rect">
                      <a:avLst/>
                    </a:prstGeom>
                    <a:ln w="12700" cap="flat">
                      <a:noFill/>
                      <a:miter lim="400000"/>
                    </a:ln>
                    <a:effectLst/>
                  </pic:spPr>
                </pic:pic>
              </a:graphicData>
            </a:graphic>
          </wp:anchor>
        </w:drawing>
      </w:r>
      <w:r>
        <w:rPr>
          <w:rFonts w:ascii="Arial" w:eastAsia="Times New Roman" w:hAnsi="Arial" w:cs="Arial"/>
          <w:color w:val="222222"/>
          <w:sz w:val="24"/>
          <w:szCs w:val="24"/>
          <w:lang w:eastAsia="de-DE"/>
        </w:rPr>
        <w:t xml:space="preserve">                                                                 </w:t>
      </w:r>
      <w:r w:rsidRPr="00224E1D">
        <w:rPr>
          <w:rFonts w:ascii="Arial" w:eastAsia="Times New Roman" w:hAnsi="Arial" w:cs="Arial"/>
          <w:color w:val="222222"/>
          <w:sz w:val="24"/>
          <w:szCs w:val="24"/>
          <w:lang w:eastAsia="de-DE"/>
        </w:rPr>
        <w:t>                 </w:t>
      </w:r>
    </w:p>
    <w:p w:rsidR="000E1E26" w:rsidRPr="00224E1D" w:rsidRDefault="000E1E26" w:rsidP="000E1E26">
      <w:pPr>
        <w:suppressLineNumbers/>
        <w:shd w:val="clear" w:color="auto" w:fill="FFFFFF"/>
        <w:spacing w:before="100" w:beforeAutospacing="1" w:after="100" w:afterAutospacing="1" w:line="240" w:lineRule="auto"/>
        <w:rPr>
          <w:rFonts w:ascii="Arial" w:eastAsia="Times New Roman" w:hAnsi="Arial" w:cs="Arial"/>
          <w:color w:val="222222"/>
          <w:sz w:val="24"/>
          <w:szCs w:val="24"/>
          <w:lang w:eastAsia="de-DE"/>
        </w:rPr>
      </w:pPr>
      <w:r w:rsidRPr="00224E1D">
        <w:rPr>
          <w:rFonts w:ascii="Arial" w:eastAsia="Times New Roman" w:hAnsi="Arial" w:cs="Arial"/>
          <w:color w:val="222222"/>
          <w:sz w:val="24"/>
          <w:szCs w:val="24"/>
          <w:lang w:eastAsia="de-DE"/>
        </w:rPr>
        <w:t xml:space="preserve">                                    </w:t>
      </w:r>
      <w:r>
        <w:rPr>
          <w:rFonts w:ascii="Arial" w:eastAsia="Times New Roman" w:hAnsi="Arial" w:cs="Arial"/>
          <w:color w:val="222222"/>
          <w:sz w:val="24"/>
          <w:szCs w:val="24"/>
          <w:lang w:eastAsia="de-DE"/>
        </w:rPr>
        <w:tab/>
      </w:r>
      <w:r>
        <w:rPr>
          <w:rFonts w:ascii="Arial" w:eastAsia="Times New Roman" w:hAnsi="Arial" w:cs="Arial"/>
          <w:color w:val="222222"/>
          <w:sz w:val="24"/>
          <w:szCs w:val="24"/>
          <w:lang w:eastAsia="de-DE"/>
        </w:rPr>
        <w:tab/>
        <w:t>W</w:t>
      </w:r>
      <w:r w:rsidRPr="00224E1D">
        <w:rPr>
          <w:rFonts w:ascii="Arial" w:eastAsia="Times New Roman" w:hAnsi="Arial" w:cs="Arial"/>
          <w:color w:val="222222"/>
          <w:sz w:val="24"/>
          <w:szCs w:val="24"/>
          <w:lang w:eastAsia="de-DE"/>
        </w:rPr>
        <w:t>S 2019</w:t>
      </w:r>
      <w:r>
        <w:rPr>
          <w:rFonts w:ascii="Arial" w:eastAsia="Times New Roman" w:hAnsi="Arial" w:cs="Arial"/>
          <w:color w:val="222222"/>
          <w:sz w:val="24"/>
          <w:szCs w:val="24"/>
          <w:lang w:eastAsia="de-DE"/>
        </w:rPr>
        <w:t>/2020</w:t>
      </w:r>
    </w:p>
    <w:p w:rsidR="001C075B" w:rsidRDefault="000E1E26">
      <w:r w:rsidRPr="000E1E26">
        <w:rPr>
          <w:sz w:val="28"/>
        </w:rPr>
        <w:t>K</w:t>
      </w:r>
      <w:r w:rsidR="001C075B" w:rsidRPr="000E1E26">
        <w:rPr>
          <w:sz w:val="28"/>
        </w:rPr>
        <w:t>lausur R2 Demokratie</w:t>
      </w:r>
      <w:r w:rsidRPr="000E1E26">
        <w:rPr>
          <w:sz w:val="28"/>
        </w:rPr>
        <w:t xml:space="preserve"> </w:t>
      </w:r>
      <w:r>
        <w:t xml:space="preserve">                              </w:t>
      </w:r>
      <w:r>
        <w:rPr>
          <w:rFonts w:ascii="Arial" w:eastAsia="Times New Roman" w:hAnsi="Arial" w:cs="Arial"/>
          <w:color w:val="222222"/>
          <w:sz w:val="24"/>
          <w:szCs w:val="24"/>
          <w:lang w:eastAsia="de-DE"/>
        </w:rPr>
        <w:t>SM</w:t>
      </w:r>
      <w:r>
        <w:tab/>
      </w:r>
      <w:r>
        <w:tab/>
      </w:r>
      <w:r>
        <w:tab/>
      </w:r>
      <w:r>
        <w:tab/>
      </w:r>
      <w:r>
        <w:tab/>
      </w:r>
      <w:r>
        <w:tab/>
      </w:r>
      <w:r>
        <w:tab/>
        <w:t xml:space="preserve">                                                                        24.10.2019</w:t>
      </w:r>
    </w:p>
    <w:p w:rsidR="000E1E26" w:rsidRPr="000E1E26" w:rsidRDefault="000E1E26" w:rsidP="000E1E26">
      <w:pPr>
        <w:shd w:val="clear" w:color="auto" w:fill="FFFFFF"/>
        <w:spacing w:after="0" w:line="240" w:lineRule="auto"/>
        <w:rPr>
          <w:rFonts w:ascii="Arial" w:eastAsia="Times New Roman" w:hAnsi="Arial" w:cs="Arial"/>
          <w:b/>
          <w:sz w:val="21"/>
          <w:szCs w:val="21"/>
          <w:u w:val="single"/>
          <w:lang w:eastAsia="de-DE"/>
        </w:rPr>
      </w:pPr>
      <w:r w:rsidRPr="000E1E26">
        <w:rPr>
          <w:rFonts w:ascii="Arial" w:eastAsia="Times New Roman" w:hAnsi="Arial" w:cs="Arial"/>
          <w:b/>
          <w:sz w:val="21"/>
          <w:szCs w:val="21"/>
          <w:u w:val="single"/>
          <w:lang w:eastAsia="de-DE"/>
        </w:rPr>
        <w:t>ANTWORTEN SIE BITTE AUSFÜHRLICH UND IN VOLLEN SÄTZEN!</w:t>
      </w:r>
    </w:p>
    <w:p w:rsidR="000E1E26" w:rsidRDefault="000E1E26" w:rsidP="000E1E26">
      <w:pPr>
        <w:shd w:val="clear" w:color="auto" w:fill="FFFFFF"/>
        <w:spacing w:after="0" w:line="240" w:lineRule="auto"/>
        <w:rPr>
          <w:rFonts w:ascii="Arial" w:eastAsia="Times New Roman" w:hAnsi="Arial" w:cs="Arial"/>
          <w:sz w:val="21"/>
          <w:szCs w:val="21"/>
          <w:lang w:eastAsia="de-DE"/>
        </w:rPr>
      </w:pPr>
    </w:p>
    <w:p w:rsidR="000E1E26" w:rsidRPr="006F3AC5" w:rsidRDefault="006F3AC5" w:rsidP="000E1E26">
      <w:pPr>
        <w:shd w:val="clear" w:color="auto" w:fill="FFFFFF"/>
        <w:spacing w:after="0" w:line="240" w:lineRule="auto"/>
        <w:rPr>
          <w:rFonts w:ascii="Arial" w:eastAsia="Times New Roman" w:hAnsi="Arial" w:cs="Arial"/>
          <w:b/>
          <w:color w:val="FF0000"/>
          <w:sz w:val="24"/>
          <w:szCs w:val="21"/>
          <w:lang w:eastAsia="de-DE"/>
        </w:rPr>
      </w:pPr>
      <w:r w:rsidRPr="006F3AC5">
        <w:rPr>
          <w:rFonts w:ascii="Arial" w:eastAsia="Times New Roman" w:hAnsi="Arial" w:cs="Arial"/>
          <w:b/>
          <w:color w:val="FF0000"/>
          <w:sz w:val="24"/>
          <w:szCs w:val="21"/>
          <w:lang w:eastAsia="de-DE"/>
        </w:rPr>
        <w:t>Erwartungshorizont</w:t>
      </w:r>
    </w:p>
    <w:p w:rsidR="00CF0AD8" w:rsidRPr="00F75811" w:rsidRDefault="00F75811" w:rsidP="00F75811">
      <w:pPr>
        <w:shd w:val="clear" w:color="auto" w:fill="FFFFFF"/>
        <w:spacing w:after="0" w:line="240" w:lineRule="auto"/>
        <w:rPr>
          <w:b/>
          <w:sz w:val="24"/>
          <w:u w:val="single"/>
        </w:rPr>
      </w:pPr>
      <w:r w:rsidRPr="00F75811">
        <w:rPr>
          <w:b/>
          <w:sz w:val="24"/>
          <w:u w:val="single"/>
        </w:rPr>
        <w:t>DEMOKRATIE</w:t>
      </w:r>
    </w:p>
    <w:p w:rsidR="00CF0AD8" w:rsidRDefault="00CF0AD8" w:rsidP="000E1E26">
      <w:pPr>
        <w:shd w:val="clear" w:color="auto" w:fill="FFFFFF"/>
        <w:spacing w:after="0" w:line="240" w:lineRule="auto"/>
        <w:rPr>
          <w:b/>
        </w:rPr>
      </w:pPr>
    </w:p>
    <w:p w:rsidR="000E1E26" w:rsidRPr="00947FB2" w:rsidRDefault="000E1E26" w:rsidP="00947FB2">
      <w:pPr>
        <w:pStyle w:val="Listenabsatz"/>
        <w:numPr>
          <w:ilvl w:val="0"/>
          <w:numId w:val="1"/>
        </w:numPr>
        <w:shd w:val="clear" w:color="auto" w:fill="FFFFFF"/>
        <w:spacing w:after="0" w:line="240" w:lineRule="auto"/>
        <w:rPr>
          <w:b/>
          <w:sz w:val="24"/>
        </w:rPr>
      </w:pPr>
      <w:r w:rsidRPr="00947FB2">
        <w:rPr>
          <w:b/>
        </w:rPr>
        <w:t xml:space="preserve">Erläutern Sie bitte den </w:t>
      </w:r>
      <w:r w:rsidRPr="00947FB2">
        <w:rPr>
          <w:b/>
          <w:u w:val="single"/>
        </w:rPr>
        <w:t>historischen Ursprung</w:t>
      </w:r>
      <w:r w:rsidRPr="00947FB2">
        <w:rPr>
          <w:b/>
        </w:rPr>
        <w:t xml:space="preserve"> der Herrschaftsform „Demokratie“! </w:t>
      </w:r>
      <w:r w:rsidR="00030486" w:rsidRPr="00947FB2">
        <w:rPr>
          <w:b/>
        </w:rPr>
        <w:t xml:space="preserve"> </w:t>
      </w:r>
      <w:r w:rsidR="00030486" w:rsidRPr="00947FB2">
        <w:rPr>
          <w:b/>
          <w:sz w:val="24"/>
        </w:rPr>
        <w:t>15 P</w:t>
      </w:r>
    </w:p>
    <w:p w:rsidR="00947FB2" w:rsidRDefault="00947FB2" w:rsidP="00947FB2">
      <w:pPr>
        <w:shd w:val="clear" w:color="auto" w:fill="FFFFFF"/>
        <w:spacing w:after="0" w:line="240" w:lineRule="auto"/>
        <w:rPr>
          <w:b/>
          <w:sz w:val="24"/>
        </w:rPr>
      </w:pPr>
    </w:p>
    <w:p w:rsidR="00947FB2" w:rsidRPr="009F10DC" w:rsidRDefault="00947FB2" w:rsidP="00947FB2">
      <w:pPr>
        <w:shd w:val="clear" w:color="auto" w:fill="FFFFFF"/>
        <w:spacing w:after="0" w:line="240" w:lineRule="auto"/>
        <w:rPr>
          <w:b/>
          <w:color w:val="FF0000"/>
          <w:sz w:val="24"/>
        </w:rPr>
      </w:pPr>
      <w:r w:rsidRPr="009F10DC">
        <w:rPr>
          <w:b/>
          <w:color w:val="FF0000"/>
          <w:sz w:val="24"/>
        </w:rPr>
        <w:t xml:space="preserve">Die Demokratie – die Volksherrschaft – geht auf das antike Griechenland zurück. </w:t>
      </w:r>
      <w:r w:rsidR="009F10DC" w:rsidRPr="009F10DC">
        <w:rPr>
          <w:b/>
          <w:color w:val="FF0000"/>
          <w:sz w:val="24"/>
        </w:rPr>
        <w:t xml:space="preserve">Entstanden im Jahr 451 v. Chr. </w:t>
      </w:r>
      <w:r w:rsidR="009F10DC">
        <w:rPr>
          <w:b/>
          <w:color w:val="FF0000"/>
          <w:sz w:val="24"/>
        </w:rPr>
        <w:t>i</w:t>
      </w:r>
      <w:r w:rsidR="009F10DC" w:rsidRPr="009F10DC">
        <w:rPr>
          <w:b/>
          <w:color w:val="FF0000"/>
          <w:sz w:val="24"/>
        </w:rPr>
        <w:t>st sie über 2000 Jahre alt. Ihre Anfänge sind jedoch nicht mit der heutigen Demokratie vergleichbar, da es hier noch kein Frauenwahlrecht (auch keines für Sklaven und ortsansässige Ausländer) gab.</w:t>
      </w:r>
    </w:p>
    <w:p w:rsidR="000E1E26" w:rsidRPr="000E1E26" w:rsidRDefault="000E1E26" w:rsidP="000E1E26">
      <w:pPr>
        <w:shd w:val="clear" w:color="auto" w:fill="FFFFFF"/>
        <w:spacing w:after="0" w:line="240" w:lineRule="auto"/>
        <w:rPr>
          <w:b/>
        </w:rPr>
      </w:pPr>
    </w:p>
    <w:p w:rsidR="000E1E26" w:rsidRDefault="000E1E26" w:rsidP="000E1E26">
      <w:pPr>
        <w:shd w:val="clear" w:color="auto" w:fill="FFFFFF"/>
        <w:spacing w:after="0" w:line="240" w:lineRule="auto"/>
        <w:rPr>
          <w:b/>
          <w:sz w:val="24"/>
        </w:rPr>
      </w:pPr>
      <w:r w:rsidRPr="000E1E26">
        <w:rPr>
          <w:b/>
        </w:rPr>
        <w:t xml:space="preserve">2.) Nennen Sie bitte </w:t>
      </w:r>
      <w:r w:rsidR="00030486">
        <w:rPr>
          <w:b/>
        </w:rPr>
        <w:t>3</w:t>
      </w:r>
      <w:r w:rsidRPr="000E1E26">
        <w:rPr>
          <w:b/>
        </w:rPr>
        <w:t xml:space="preserve"> </w:t>
      </w:r>
      <w:r w:rsidRPr="00927074">
        <w:rPr>
          <w:b/>
          <w:u w:val="single"/>
        </w:rPr>
        <w:t>wesentliche Kennzeichen</w:t>
      </w:r>
      <w:r w:rsidRPr="000E1E26">
        <w:rPr>
          <w:b/>
        </w:rPr>
        <w:t xml:space="preserve"> einer Demokratie!</w:t>
      </w:r>
      <w:r w:rsidR="00030486">
        <w:rPr>
          <w:b/>
        </w:rPr>
        <w:t xml:space="preserve">                                   </w:t>
      </w:r>
      <w:r w:rsidR="00030486" w:rsidRPr="00030486">
        <w:rPr>
          <w:b/>
          <w:sz w:val="24"/>
        </w:rPr>
        <w:t>15 P</w:t>
      </w:r>
    </w:p>
    <w:p w:rsidR="00947FB2" w:rsidRDefault="00947FB2" w:rsidP="000E1E26">
      <w:pPr>
        <w:shd w:val="clear" w:color="auto" w:fill="FFFFFF"/>
        <w:spacing w:after="0" w:line="240" w:lineRule="auto"/>
        <w:rPr>
          <w:b/>
          <w:sz w:val="24"/>
        </w:rPr>
      </w:pPr>
    </w:p>
    <w:p w:rsidR="00947FB2" w:rsidRPr="00947FB2" w:rsidRDefault="00947FB2" w:rsidP="000E1E26">
      <w:pPr>
        <w:shd w:val="clear" w:color="auto" w:fill="FFFFFF"/>
        <w:spacing w:after="0" w:line="240" w:lineRule="auto"/>
        <w:rPr>
          <w:b/>
          <w:color w:val="FF0000"/>
          <w:sz w:val="24"/>
        </w:rPr>
      </w:pPr>
      <w:r w:rsidRPr="00947FB2">
        <w:rPr>
          <w:b/>
          <w:color w:val="FF0000"/>
          <w:sz w:val="24"/>
        </w:rPr>
        <w:t>Zu den wesentlichen Kennzeichen einer Demokratie gehören die Meinungsfreiheit, das geheime, gleiche und freie Wahlrecht, die Gleichheit vor dem Gesetz und vieles mehr.</w:t>
      </w:r>
    </w:p>
    <w:p w:rsidR="000E1E26" w:rsidRDefault="000E1E26">
      <w:pPr>
        <w:rPr>
          <w:b/>
        </w:rPr>
      </w:pPr>
    </w:p>
    <w:p w:rsidR="000E1E26" w:rsidRDefault="000E1E26">
      <w:pPr>
        <w:rPr>
          <w:b/>
        </w:rPr>
      </w:pPr>
      <w:r>
        <w:rPr>
          <w:b/>
        </w:rPr>
        <w:t>3.) Füllen Sie nun bitte den Lückentext aus!</w:t>
      </w:r>
    </w:p>
    <w:p w:rsidR="006A626B" w:rsidRDefault="001C075B">
      <w:pPr>
        <w:rPr>
          <w:b/>
        </w:rPr>
      </w:pPr>
      <w:r>
        <w:t>Demokratie bedeutet</w:t>
      </w:r>
      <w:r w:rsidR="00D01908">
        <w:softHyphen/>
      </w:r>
      <w:r w:rsidR="00D01908">
        <w:softHyphen/>
      </w:r>
      <w:r w:rsidR="00D01908">
        <w:softHyphen/>
      </w:r>
      <w:r w:rsidR="00D01908">
        <w:softHyphen/>
      </w:r>
      <w:r w:rsidR="00D01908">
        <w:softHyphen/>
      </w:r>
      <w:r w:rsidR="00D01908">
        <w:softHyphen/>
      </w:r>
      <w:r w:rsidR="00D01908">
        <w:softHyphen/>
        <w:t xml:space="preserve"> </w:t>
      </w:r>
      <w:r w:rsidR="00D01908">
        <w:softHyphen/>
        <w:t>___</w:t>
      </w:r>
      <w:proofErr w:type="spellStart"/>
      <w:r w:rsidR="006F3AC5">
        <w:rPr>
          <w:color w:val="FF0000"/>
        </w:rPr>
        <w:t>Volksherrschaft</w:t>
      </w:r>
      <w:r w:rsidR="00D01908">
        <w:t>___</w:t>
      </w:r>
      <w:r w:rsidR="00D01908">
        <w:softHyphen/>
      </w:r>
      <w:r w:rsidR="00D01908">
        <w:softHyphen/>
        <w:t>D</w:t>
      </w:r>
      <w:r w:rsidR="00D01908">
        <w:softHyphen/>
      </w:r>
      <w:r w:rsidR="00D01908">
        <w:softHyphen/>
      </w:r>
      <w:r w:rsidR="00D01908">
        <w:softHyphen/>
      </w:r>
      <w:r w:rsidR="00D01908">
        <w:softHyphen/>
      </w:r>
      <w:r>
        <w:t>iese</w:t>
      </w:r>
      <w:proofErr w:type="spellEnd"/>
      <w:r>
        <w:t xml:space="preserve"> Herrschaftsform wird heute in nahezu allen Demokratien mittelbar und indirekt organisiert. In Deutschland übertragen die Bürgerinnen und Bürger durch Wahlen die Herrschaft unmittelbar und direkt auf gewählte Volksvertreter – die </w:t>
      </w:r>
      <w:r w:rsidR="00D01908">
        <w:t>___</w:t>
      </w:r>
      <w:r w:rsidR="006F3AC5">
        <w:rPr>
          <w:color w:val="FF0000"/>
        </w:rPr>
        <w:t>Abgeordneten</w:t>
      </w:r>
      <w:r w:rsidR="00D01908">
        <w:t>___</w:t>
      </w:r>
    </w:p>
    <w:p w:rsidR="00030486" w:rsidRDefault="001C075B">
      <w:r>
        <w:t xml:space="preserve">Das </w:t>
      </w:r>
      <w:r w:rsidR="00D01908">
        <w:t>___</w:t>
      </w:r>
      <w:r w:rsidR="006F3AC5" w:rsidRPr="006F3AC5">
        <w:rPr>
          <w:color w:val="FF0000"/>
        </w:rPr>
        <w:t>Grundgesetz</w:t>
      </w:r>
      <w:r w:rsidR="00D01908" w:rsidRPr="006F3AC5">
        <w:rPr>
          <w:color w:val="FF0000"/>
        </w:rPr>
        <w:t>__</w:t>
      </w:r>
      <w:bookmarkStart w:id="0" w:name="_GoBack"/>
      <w:bookmarkEnd w:id="0"/>
      <w:r>
        <w:t>ist die Verfassung der Bundesrepublik Deutschland. Es wurde am 8. Mai 1949 beschlossen. In ihm sind die wesentlichen staatlichen System- und Werteentscheidungen festgelegt. So ist die Bundesrepublik Deutschland nach Artikel 20 Absatz 1 ein demokratischer und sozialer Bundesstaat. D</w:t>
      </w:r>
      <w:r w:rsidR="00B567D1">
        <w:t>ieses G</w:t>
      </w:r>
      <w:r>
        <w:t xml:space="preserve">esetz steht über allen anderen deutschen Rechtsnormen. Für eine Änderung ist die Zustimmung von zwei Dritteln der Abgeordneten des Bundestages und des Bundesrates erforderlich. </w:t>
      </w:r>
    </w:p>
    <w:p w:rsidR="00D22F24" w:rsidRDefault="001C075B">
      <w:r>
        <w:t xml:space="preserve">Die </w:t>
      </w:r>
      <w:r w:rsidR="00D01908">
        <w:t>___</w:t>
      </w:r>
      <w:proofErr w:type="spellStart"/>
      <w:r w:rsidR="006F3AC5" w:rsidRPr="006F3AC5">
        <w:rPr>
          <w:color w:val="FF0000"/>
        </w:rPr>
        <w:t>Grundrechte</w:t>
      </w:r>
      <w:r w:rsidR="00D01908">
        <w:t>____</w:t>
      </w:r>
      <w:r>
        <w:t>sind</w:t>
      </w:r>
      <w:proofErr w:type="spellEnd"/>
      <w:r>
        <w:t xml:space="preserve"> verfassungsmäßig verbürgte, elementare und nicht abänderbare Menschenrechte Sie sind in den Artikeln 1 bis 19 des Grundgesetzes festgelegt und gewähren in erster Linie Schutz gegenüber dem staatlichen Eingriff. Das bedeutet, dass der Staat nicht beliebig über seine Bürgerinnen und Bürger verfügen und entscheiden darf.</w:t>
      </w:r>
    </w:p>
    <w:p w:rsidR="00B567D1" w:rsidRDefault="006A626B">
      <w:r>
        <w:t xml:space="preserve">Auf den </w:t>
      </w:r>
      <w:proofErr w:type="gramStart"/>
      <w:r>
        <w:t>Franzosen  _</w:t>
      </w:r>
      <w:proofErr w:type="spellStart"/>
      <w:proofErr w:type="gramEnd"/>
      <w:r w:rsidR="006F3AC5" w:rsidRPr="006F3AC5">
        <w:rPr>
          <w:color w:val="FF0000"/>
        </w:rPr>
        <w:t>Montesquieu</w:t>
      </w:r>
      <w:r>
        <w:t>____geht</w:t>
      </w:r>
      <w:proofErr w:type="spellEnd"/>
      <w:r>
        <w:t xml:space="preserve"> die Idee der </w:t>
      </w:r>
      <w:r w:rsidR="00B567D1">
        <w:t>Gewaltenteilung</w:t>
      </w:r>
      <w:r>
        <w:t xml:space="preserve"> zurück - </w:t>
      </w:r>
      <w:r>
        <w:rPr>
          <w:rFonts w:ascii="Arial" w:hAnsi="Arial" w:cs="Arial"/>
          <w:color w:val="222222"/>
          <w:shd w:val="clear" w:color="auto" w:fill="FFFFFF"/>
        </w:rPr>
        <w:t xml:space="preserve">die Idee, dass die Regierung in drei unabhängige Organe aufgeteilt </w:t>
      </w:r>
      <w:r w:rsidR="00B567D1" w:rsidRPr="00B567D1">
        <w:rPr>
          <w:b/>
        </w:rPr>
        <w:t>Gewalt:</w:t>
      </w:r>
      <w:r w:rsidR="00B567D1">
        <w:t xml:space="preserve"> </w:t>
      </w:r>
      <w:r w:rsidRPr="006A626B">
        <w:t xml:space="preserve">werden müsse. Dadurch sollte Machtmissbrauch und Korruption </w:t>
      </w:r>
      <w:r>
        <w:t xml:space="preserve">und Machtmissbrauch </w:t>
      </w:r>
      <w:r w:rsidRPr="006A626B">
        <w:t>verhindert werden</w:t>
      </w:r>
      <w:r>
        <w:t>. Deshalb werden in Deutschland die drei Gewalten _____</w:t>
      </w:r>
      <w:r w:rsidR="006F3AC5" w:rsidRPr="006F3AC5">
        <w:rPr>
          <w:color w:val="FF0000"/>
        </w:rPr>
        <w:t>Legislative</w:t>
      </w:r>
      <w:r>
        <w:t>__</w:t>
      </w:r>
      <w:r w:rsidRPr="006A626B">
        <w:t xml:space="preserve"> (gesetzgebende Gewalt</w:t>
      </w:r>
      <w:r>
        <w:t>: Deutscher Bundestag und Landtage), _</w:t>
      </w:r>
      <w:r w:rsidR="006F3AC5" w:rsidRPr="006F3AC5">
        <w:rPr>
          <w:color w:val="FF0000"/>
        </w:rPr>
        <w:t>Exekutive</w:t>
      </w:r>
      <w:r>
        <w:t>_</w:t>
      </w:r>
      <w:r w:rsidRPr="006A626B">
        <w:t xml:space="preserve"> (vollziehende Gewalt:</w:t>
      </w:r>
      <w:r>
        <w:t xml:space="preserve"> Bundesregierung und Landesregierungen) und </w:t>
      </w:r>
      <w:proofErr w:type="gramStart"/>
      <w:r w:rsidR="006F3AC5" w:rsidRPr="006F3AC5">
        <w:rPr>
          <w:color w:val="FF0000"/>
        </w:rPr>
        <w:lastRenderedPageBreak/>
        <w:t xml:space="preserve">Judikative </w:t>
      </w:r>
      <w:r w:rsidRPr="006A626B">
        <w:t xml:space="preserve"> (</w:t>
      </w:r>
      <w:proofErr w:type="gramEnd"/>
      <w:r w:rsidRPr="006A626B">
        <w:t>rechtsprechende</w:t>
      </w:r>
      <w:r w:rsidRPr="00B567D1">
        <w:rPr>
          <w:b/>
        </w:rPr>
        <w:t xml:space="preserve"> </w:t>
      </w:r>
      <w:r w:rsidR="00B567D1">
        <w:t>Gerichte) geteilt. Dadurch kontrollieren und beschränken sich die staatlichen Gewalten gegenseitig.</w:t>
      </w:r>
    </w:p>
    <w:p w:rsidR="006A626B" w:rsidRDefault="00B567D1" w:rsidP="00C72FA7">
      <w:r>
        <w:t xml:space="preserve">Der </w:t>
      </w:r>
      <w:r w:rsidR="006F3AC5" w:rsidRPr="006F3AC5">
        <w:rPr>
          <w:color w:val="FF0000"/>
        </w:rPr>
        <w:t>Bundestag</w:t>
      </w:r>
      <w:r w:rsidR="00D01908">
        <w:t>_</w:t>
      </w:r>
      <w:r>
        <w:t xml:space="preserve">ist die Gesamtheit aller Abgeordneten. Er ist die einzige Institution auf Bundesebene, deren Mitglieder von den </w:t>
      </w:r>
      <w:r w:rsidR="006F3AC5" w:rsidRPr="006F3AC5">
        <w:rPr>
          <w:color w:val="FF0000"/>
        </w:rPr>
        <w:t>Bürgern</w:t>
      </w:r>
      <w:r w:rsidR="006F3AC5">
        <w:rPr>
          <w:color w:val="FF0000"/>
        </w:rPr>
        <w:t xml:space="preserve"> </w:t>
      </w:r>
      <w:r>
        <w:t xml:space="preserve">direkt gewählt werden. Außerdem ist er der oberste Gesetzgeber. </w:t>
      </w:r>
      <w:proofErr w:type="spellStart"/>
      <w:r>
        <w:t>Durch</w:t>
      </w:r>
      <w:r w:rsidR="00D01908">
        <w:t>_</w:t>
      </w:r>
      <w:r w:rsidR="006F3AC5" w:rsidRPr="006F3AC5">
        <w:rPr>
          <w:color w:val="FF0000"/>
        </w:rPr>
        <w:t>Wahlen</w:t>
      </w:r>
      <w:proofErr w:type="spellEnd"/>
      <w:r w:rsidR="00D01908">
        <w:t>_</w:t>
      </w:r>
      <w:r>
        <w:t xml:space="preserve"> nehmen die Bürgerinnen und Bürger direkten Einfluss auf die Zusammensetzung ihrer Volksvertretung und darüber indirekt Einfluss auf die Entscheidungen des Bundestages.</w:t>
      </w:r>
      <w:r w:rsidRPr="00B567D1">
        <w:t xml:space="preserve"> </w:t>
      </w:r>
      <w:r>
        <w:t xml:space="preserve">Der </w:t>
      </w:r>
      <w:r w:rsidR="00D01908">
        <w:t>_</w:t>
      </w:r>
      <w:r w:rsidR="006F3AC5" w:rsidRPr="006F3AC5">
        <w:rPr>
          <w:color w:val="FF0000"/>
        </w:rPr>
        <w:t>Bundespräsident</w:t>
      </w:r>
      <w:r w:rsidR="00D01908">
        <w:t>_</w:t>
      </w:r>
      <w:r>
        <w:t xml:space="preserve"> ist das Staatsoberhaupt der Bundesrepublik und Teil der Exekutive. Er vertritt den Staat nach außen, hat aber keine politischen Entscheidungsbefugnisse. Die </w:t>
      </w:r>
      <w:r w:rsidR="00947FB2" w:rsidRPr="00947FB2">
        <w:rPr>
          <w:color w:val="FF0000"/>
        </w:rPr>
        <w:t>Regierung</w:t>
      </w:r>
      <w:r>
        <w:t xml:space="preserve"> besteht aus dem Bundeskanzler und den Bundesministern – zusammen bilden sie das Bundeskabinett.</w:t>
      </w:r>
      <w:r w:rsidRPr="00B567D1">
        <w:t xml:space="preserve"> </w:t>
      </w:r>
    </w:p>
    <w:p w:rsidR="006A626B" w:rsidRDefault="00B567D1" w:rsidP="00C72FA7">
      <w:r>
        <w:t xml:space="preserve">Das </w:t>
      </w:r>
      <w:r w:rsidR="00D01908">
        <w:t>_</w:t>
      </w:r>
      <w:r w:rsidR="00947FB2" w:rsidRPr="00947FB2">
        <w:rPr>
          <w:color w:val="FF0000"/>
        </w:rPr>
        <w:t xml:space="preserve">Bundesverfassungsgericht </w:t>
      </w:r>
      <w:r w:rsidR="00030486">
        <w:t xml:space="preserve">in Karlsruhe </w:t>
      </w:r>
      <w:r>
        <w:t>wacht über die Einhaltung des Grundgesetzes für die Bundesrepublik. Es entscheidet unter anderem darüber, wie das Grundgesetz ausgelegt wird und ob Bundesrecht und Landesrecht mit dem Grundgesetz vereinbar sind.</w:t>
      </w:r>
      <w:r w:rsidRPr="00B567D1">
        <w:t xml:space="preserve"> </w:t>
      </w:r>
    </w:p>
    <w:p w:rsidR="00C72FA7" w:rsidRDefault="00B567D1" w:rsidP="00C72FA7">
      <w:r>
        <w:t xml:space="preserve">Die </w:t>
      </w:r>
      <w:proofErr w:type="gramStart"/>
      <w:r w:rsidR="00947FB2" w:rsidRPr="00947FB2">
        <w:rPr>
          <w:color w:val="FF0000"/>
        </w:rPr>
        <w:t>Abgeordneten</w:t>
      </w:r>
      <w:proofErr w:type="gramEnd"/>
      <w:r>
        <w:t xml:space="preserve"> die nach der Wahl im Deutschen Bundestag zusammenkommen, entscheiden für </w:t>
      </w:r>
      <w:r w:rsidR="00947FB2" w:rsidRPr="00947FB2">
        <w:rPr>
          <w:color w:val="FF0000"/>
        </w:rPr>
        <w:t>vier</w:t>
      </w:r>
      <w:r w:rsidR="00947FB2">
        <w:rPr>
          <w:color w:val="FF0000"/>
        </w:rPr>
        <w:t xml:space="preserve"> </w:t>
      </w:r>
      <w:r>
        <w:t xml:space="preserve">Jahre über die Politik in Deutschland. Sie sind die gewählten Volksvertreter und haben den Auftrag, die Interessen der Menschen nach bestem Wissen und Gewissen zu vertreten. </w:t>
      </w:r>
      <w:r w:rsidR="00C72FA7">
        <w:t xml:space="preserve">Die </w:t>
      </w:r>
      <w:r w:rsidR="00947FB2" w:rsidRPr="00947FB2">
        <w:rPr>
          <w:color w:val="FF0000"/>
        </w:rPr>
        <w:t>Fraktionen</w:t>
      </w:r>
      <w:r w:rsidR="00C72FA7">
        <w:t xml:space="preserve"> sind als Zusammenschlüsse von Abgeordneten für die gesamte Parlamentsarbeit wesentlich und bereiten Entscheidungen des Bundestages vor. Das </w:t>
      </w:r>
      <w:r w:rsidR="00947FB2" w:rsidRPr="00947FB2">
        <w:rPr>
          <w:color w:val="FF0000"/>
        </w:rPr>
        <w:t>Plenum</w:t>
      </w:r>
      <w:r w:rsidR="00947FB2">
        <w:rPr>
          <w:color w:val="FF0000"/>
        </w:rPr>
        <w:t xml:space="preserve"> </w:t>
      </w:r>
      <w:r w:rsidR="00C72FA7">
        <w:t>ist die Vollversammlung aller Abgeordneten im Deutschen Bundestag, die sich parteipolitisch zu Fraktionen zusammenschließen.</w:t>
      </w:r>
    </w:p>
    <w:p w:rsidR="00B567D1" w:rsidRDefault="00B567D1">
      <w:r>
        <w:t xml:space="preserve">Für die Kontrolle der </w:t>
      </w:r>
      <w:r w:rsidR="00030486" w:rsidRPr="00947FB2">
        <w:rPr>
          <w:color w:val="FF0000"/>
        </w:rPr>
        <w:softHyphen/>
      </w:r>
      <w:r w:rsidR="00030486" w:rsidRPr="00947FB2">
        <w:rPr>
          <w:color w:val="FF0000"/>
        </w:rPr>
        <w:softHyphen/>
      </w:r>
      <w:r w:rsidR="00030486" w:rsidRPr="00947FB2">
        <w:rPr>
          <w:color w:val="FF0000"/>
        </w:rPr>
        <w:softHyphen/>
      </w:r>
      <w:r w:rsidR="00030486" w:rsidRPr="00947FB2">
        <w:rPr>
          <w:color w:val="FF0000"/>
        </w:rPr>
        <w:softHyphen/>
      </w:r>
      <w:r w:rsidR="00030486" w:rsidRPr="00947FB2">
        <w:rPr>
          <w:color w:val="FF0000"/>
        </w:rPr>
        <w:softHyphen/>
      </w:r>
      <w:r w:rsidR="00030486" w:rsidRPr="00947FB2">
        <w:rPr>
          <w:color w:val="FF0000"/>
        </w:rPr>
        <w:softHyphen/>
      </w:r>
      <w:r w:rsidR="00030486" w:rsidRPr="00947FB2">
        <w:rPr>
          <w:color w:val="FF0000"/>
        </w:rPr>
        <w:softHyphen/>
      </w:r>
      <w:r w:rsidR="00030486" w:rsidRPr="00947FB2">
        <w:rPr>
          <w:color w:val="FF0000"/>
        </w:rPr>
        <w:softHyphen/>
      </w:r>
      <w:r w:rsidR="00030486" w:rsidRPr="00947FB2">
        <w:rPr>
          <w:color w:val="FF0000"/>
        </w:rPr>
        <w:softHyphen/>
      </w:r>
      <w:r w:rsidR="00030486" w:rsidRPr="00947FB2">
        <w:rPr>
          <w:color w:val="FF0000"/>
        </w:rPr>
        <w:softHyphen/>
      </w:r>
      <w:r w:rsidR="00030486" w:rsidRPr="00947FB2">
        <w:rPr>
          <w:color w:val="FF0000"/>
        </w:rPr>
        <w:softHyphen/>
      </w:r>
      <w:r w:rsidR="00030486" w:rsidRPr="00947FB2">
        <w:rPr>
          <w:color w:val="FF0000"/>
        </w:rPr>
        <w:softHyphen/>
      </w:r>
      <w:r w:rsidR="00030486" w:rsidRPr="00947FB2">
        <w:rPr>
          <w:color w:val="FF0000"/>
        </w:rPr>
        <w:softHyphen/>
      </w:r>
      <w:r w:rsidR="00030486" w:rsidRPr="00947FB2">
        <w:rPr>
          <w:color w:val="FF0000"/>
        </w:rPr>
        <w:softHyphen/>
      </w:r>
      <w:r w:rsidR="00947FB2" w:rsidRPr="00947FB2">
        <w:rPr>
          <w:color w:val="FF0000"/>
        </w:rPr>
        <w:t xml:space="preserve">Regierung </w:t>
      </w:r>
      <w:r>
        <w:t xml:space="preserve">stehen den Abgeordneten und Fraktionen im Bundestag zahlreiche Mittel zur Verfügung, beispielsweise die wöchentliche Fragestunde, die Regierungsbefragung, das Einbringen von Kleinen und Großen Anfragen oder die Aktuelle Stunde. Ein besonders scharfes Instrument </w:t>
      </w:r>
      <w:r w:rsidR="00C72FA7">
        <w:t xml:space="preserve">der Kontrolle </w:t>
      </w:r>
      <w:r>
        <w:t>sind die Untersuchungsausschüsse, die mögliche Missstände in Regierung und Verwaltung sowie mögliches Fehlverhalten von Politikern prüfen.</w:t>
      </w:r>
      <w:r w:rsidR="00C72FA7">
        <w:t xml:space="preserve"> </w:t>
      </w:r>
    </w:p>
    <w:p w:rsidR="006A626B" w:rsidRDefault="007B7165">
      <w:r w:rsidRPr="007B7165">
        <w:t>Der</w:t>
      </w:r>
      <w:r w:rsidR="00947FB2">
        <w:t xml:space="preserve"> </w:t>
      </w:r>
      <w:r w:rsidR="00947FB2" w:rsidRPr="00947FB2">
        <w:rPr>
          <w:color w:val="FF0000"/>
        </w:rPr>
        <w:t>Kanzler</w:t>
      </w:r>
      <w:r w:rsidR="00947FB2">
        <w:rPr>
          <w:color w:val="FF0000"/>
        </w:rPr>
        <w:t xml:space="preserve"> </w:t>
      </w:r>
      <w:r w:rsidRPr="007B7165">
        <w:t>hat</w:t>
      </w:r>
      <w:r w:rsidR="00C72FA7" w:rsidRPr="007B7165">
        <w:t xml:space="preserve"> das Recht, das Bundeskabinett</w:t>
      </w:r>
      <w:r w:rsidRPr="007B7165">
        <w:t>, also die Regierung mit Ministern</w:t>
      </w:r>
      <w:r w:rsidR="00C72FA7" w:rsidRPr="007B7165">
        <w:t xml:space="preserve"> zu bilden.</w:t>
      </w:r>
      <w:r w:rsidRPr="007B7165">
        <w:t xml:space="preserve"> Sie trägt die </w:t>
      </w:r>
      <w:r w:rsidRPr="007B7165">
        <w:rPr>
          <w:bCs/>
        </w:rPr>
        <w:t>Regierungsverantwortung</w:t>
      </w:r>
      <w:r w:rsidRPr="007B7165">
        <w:t> gegenüber dem Bundestag.</w:t>
      </w:r>
      <w:r w:rsidR="006A626B">
        <w:t xml:space="preserve">  </w:t>
      </w:r>
    </w:p>
    <w:p w:rsidR="00C72FA7" w:rsidRDefault="006A626B" w:rsidP="006A626B">
      <w:pPr>
        <w:ind w:left="7788" w:firstLine="708"/>
      </w:pPr>
      <w:r w:rsidRPr="006A626B">
        <w:rPr>
          <w:b/>
          <w:sz w:val="24"/>
        </w:rPr>
        <w:t>20 P</w:t>
      </w:r>
    </w:p>
    <w:p w:rsidR="007B7165" w:rsidRDefault="007B7165"/>
    <w:p w:rsidR="00E32450" w:rsidRPr="00CF0AD8" w:rsidRDefault="00CF0AD8" w:rsidP="00CF0AD8">
      <w:pPr>
        <w:shd w:val="clear" w:color="auto" w:fill="FFFFFF"/>
        <w:spacing w:after="0" w:line="240" w:lineRule="auto"/>
        <w:rPr>
          <w:b/>
        </w:rPr>
      </w:pPr>
      <w:r w:rsidRPr="00CF0AD8">
        <w:rPr>
          <w:b/>
        </w:rPr>
        <w:t>4</w:t>
      </w:r>
      <w:r w:rsidR="00E32450" w:rsidRPr="00CF0AD8">
        <w:rPr>
          <w:b/>
        </w:rPr>
        <w:t xml:space="preserve">.) Erläutern (erklären und Beispiele bringen) Sie folgenden Ausspruch des Politikers Winston Churchill: </w:t>
      </w:r>
    </w:p>
    <w:p w:rsidR="007B7165" w:rsidRPr="00CF0AD8" w:rsidRDefault="007B7165" w:rsidP="00CF0AD8">
      <w:pPr>
        <w:pBdr>
          <w:top w:val="single" w:sz="4" w:space="1" w:color="auto"/>
          <w:left w:val="single" w:sz="4" w:space="4" w:color="auto"/>
          <w:bottom w:val="single" w:sz="4" w:space="1" w:color="auto"/>
          <w:right w:val="single" w:sz="4" w:space="4" w:color="auto"/>
        </w:pBdr>
        <w:shd w:val="clear" w:color="auto" w:fill="FFFFFF"/>
        <w:spacing w:after="0" w:line="240" w:lineRule="auto"/>
        <w:rPr>
          <w:b/>
        </w:rPr>
      </w:pPr>
      <w:r w:rsidRPr="00CF0AD8">
        <w:rPr>
          <w:b/>
        </w:rPr>
        <w:t>«</w:t>
      </w:r>
      <w:r w:rsidR="00CF0AD8" w:rsidRPr="00CF0AD8">
        <w:t>Demokratie ist die</w:t>
      </w:r>
      <w:r w:rsidR="00CF0AD8" w:rsidRPr="00CF0AD8">
        <w:rPr>
          <w:b/>
        </w:rPr>
        <w:t> </w:t>
      </w:r>
      <w:hyperlink r:id="rId6" w:tooltip="Notwendigkeit Zitate" w:history="1">
        <w:r w:rsidR="00CF0AD8" w:rsidRPr="00CF0AD8">
          <w:rPr>
            <w:b/>
          </w:rPr>
          <w:t>Notwendigkeit</w:t>
        </w:r>
      </w:hyperlink>
      <w:r w:rsidR="00CF0AD8" w:rsidRPr="00CF0AD8">
        <w:rPr>
          <w:b/>
        </w:rPr>
        <w:t xml:space="preserve">, </w:t>
      </w:r>
      <w:r w:rsidR="00CF0AD8" w:rsidRPr="00CF0AD8">
        <w:t>sich gelegentlich den</w:t>
      </w:r>
      <w:r w:rsidR="00CF0AD8" w:rsidRPr="00CF0AD8">
        <w:rPr>
          <w:b/>
        </w:rPr>
        <w:t> </w:t>
      </w:r>
      <w:hyperlink r:id="rId7" w:tooltip="Ansicht Zitate" w:history="1">
        <w:r w:rsidR="00CF0AD8" w:rsidRPr="00CF0AD8">
          <w:rPr>
            <w:b/>
          </w:rPr>
          <w:t>Ansichten</w:t>
        </w:r>
      </w:hyperlink>
      <w:r w:rsidR="00CF0AD8" w:rsidRPr="00CF0AD8">
        <w:rPr>
          <w:b/>
        </w:rPr>
        <w:t> anderer </w:t>
      </w:r>
      <w:hyperlink r:id="rId8" w:tooltip="Leute Zitate" w:history="1">
        <w:r w:rsidR="00CF0AD8" w:rsidRPr="00CF0AD8">
          <w:rPr>
            <w:b/>
          </w:rPr>
          <w:t>Leute</w:t>
        </w:r>
      </w:hyperlink>
      <w:r w:rsidR="00CF0AD8" w:rsidRPr="00CF0AD8">
        <w:rPr>
          <w:b/>
        </w:rPr>
        <w:t> zu beugen.</w:t>
      </w:r>
      <w:r w:rsidRPr="00CF0AD8">
        <w:rPr>
          <w:b/>
        </w:rPr>
        <w:t>.»</w:t>
      </w:r>
    </w:p>
    <w:p w:rsidR="000E1E26" w:rsidRDefault="000E1E26" w:rsidP="007B7165">
      <w:pPr>
        <w:shd w:val="clear" w:color="auto" w:fill="FFFFFF"/>
        <w:spacing w:after="100" w:line="240" w:lineRule="auto"/>
      </w:pPr>
    </w:p>
    <w:p w:rsidR="00947FB2" w:rsidRPr="00C96F06" w:rsidRDefault="00947FB2" w:rsidP="007B7165">
      <w:pPr>
        <w:shd w:val="clear" w:color="auto" w:fill="FFFFFF"/>
        <w:spacing w:after="100" w:line="240" w:lineRule="auto"/>
        <w:rPr>
          <w:b/>
          <w:color w:val="FF0000"/>
        </w:rPr>
      </w:pPr>
      <w:r w:rsidRPr="00C96F06">
        <w:rPr>
          <w:b/>
          <w:color w:val="FF0000"/>
        </w:rPr>
        <w:t xml:space="preserve">Demokratie bedeutet, die Mehrheit siegt, auch wenn es nicht automatisch bedeutet, dass sie Recht haben muss. Man muss sich den Ansichten der Mehrheit beugen uns seine eigenen Ansichten </w:t>
      </w:r>
      <w:proofErr w:type="gramStart"/>
      <w:r w:rsidRPr="00C96F06">
        <w:rPr>
          <w:b/>
          <w:color w:val="FF0000"/>
        </w:rPr>
        <w:t>hinten anstellen</w:t>
      </w:r>
      <w:proofErr w:type="gramEnd"/>
      <w:r w:rsidRPr="00C96F06">
        <w:rPr>
          <w:b/>
          <w:color w:val="FF0000"/>
        </w:rPr>
        <w:t>.</w:t>
      </w:r>
    </w:p>
    <w:p w:rsidR="00030486" w:rsidRDefault="00030486" w:rsidP="00030486">
      <w:pPr>
        <w:ind w:left="7788" w:firstLine="708"/>
      </w:pPr>
      <w:r w:rsidRPr="006A626B">
        <w:rPr>
          <w:b/>
          <w:sz w:val="24"/>
        </w:rPr>
        <w:t>20 P</w:t>
      </w:r>
    </w:p>
    <w:p w:rsidR="000E1E26" w:rsidRPr="00F75811" w:rsidRDefault="000E1E26" w:rsidP="000E1E26">
      <w:pPr>
        <w:shd w:val="clear" w:color="auto" w:fill="FFFFFF"/>
        <w:spacing w:after="0" w:line="240" w:lineRule="auto"/>
        <w:rPr>
          <w:b/>
          <w:u w:val="single"/>
        </w:rPr>
      </w:pPr>
      <w:r w:rsidRPr="00F75811">
        <w:rPr>
          <w:b/>
          <w:u w:val="single"/>
        </w:rPr>
        <w:t>V E R F A SS U N G SO R G A N E</w:t>
      </w:r>
    </w:p>
    <w:p w:rsidR="000E1E26" w:rsidRDefault="000E1E26" w:rsidP="000E1E26">
      <w:pPr>
        <w:shd w:val="clear" w:color="auto" w:fill="FFFFFF"/>
        <w:spacing w:after="0" w:line="240" w:lineRule="auto"/>
        <w:rPr>
          <w:rFonts w:ascii="Arial" w:eastAsia="Times New Roman" w:hAnsi="Arial" w:cs="Arial"/>
          <w:lang w:eastAsia="de-DE"/>
        </w:rPr>
      </w:pPr>
    </w:p>
    <w:p w:rsidR="000E1E26" w:rsidRDefault="00CF0AD8" w:rsidP="000E1E26">
      <w:pPr>
        <w:shd w:val="clear" w:color="auto" w:fill="FFFFFF"/>
        <w:spacing w:after="0" w:line="240" w:lineRule="auto"/>
        <w:rPr>
          <w:b/>
          <w:sz w:val="24"/>
        </w:rPr>
      </w:pPr>
      <w:r>
        <w:rPr>
          <w:b/>
        </w:rPr>
        <w:t>5</w:t>
      </w:r>
      <w:r w:rsidR="000E1E26" w:rsidRPr="00CF0AD8">
        <w:rPr>
          <w:b/>
        </w:rPr>
        <w:t xml:space="preserve">. Welche </w:t>
      </w:r>
      <w:r w:rsidR="000E1E26" w:rsidRPr="00927074">
        <w:rPr>
          <w:b/>
          <w:u w:val="single"/>
        </w:rPr>
        <w:t xml:space="preserve">Aufgaben </w:t>
      </w:r>
      <w:r w:rsidR="000E1E26" w:rsidRPr="00CF0AD8">
        <w:rPr>
          <w:b/>
        </w:rPr>
        <w:t xml:space="preserve">hat der </w:t>
      </w:r>
      <w:r w:rsidR="000E1E26" w:rsidRPr="00927074">
        <w:rPr>
          <w:b/>
          <w:u w:val="single"/>
        </w:rPr>
        <w:t>Deutsche Bundestag</w:t>
      </w:r>
      <w:r w:rsidR="000E1E26" w:rsidRPr="00CF0AD8">
        <w:rPr>
          <w:b/>
        </w:rPr>
        <w:t xml:space="preserve">? Nennen Sie </w:t>
      </w:r>
      <w:r w:rsidR="00030486">
        <w:rPr>
          <w:b/>
        </w:rPr>
        <w:t>3</w:t>
      </w:r>
      <w:r w:rsidR="000E1E26" w:rsidRPr="00CF0AD8">
        <w:rPr>
          <w:b/>
        </w:rPr>
        <w:t xml:space="preserve"> Aufgaben!</w:t>
      </w:r>
      <w:r w:rsidR="00030486">
        <w:rPr>
          <w:b/>
        </w:rPr>
        <w:t xml:space="preserve">                                   </w:t>
      </w:r>
      <w:r w:rsidR="00030486" w:rsidRPr="00030486">
        <w:rPr>
          <w:b/>
          <w:sz w:val="24"/>
        </w:rPr>
        <w:t>15 P</w:t>
      </w:r>
    </w:p>
    <w:p w:rsidR="00947FB2" w:rsidRDefault="00947FB2" w:rsidP="000E1E26">
      <w:pPr>
        <w:shd w:val="clear" w:color="auto" w:fill="FFFFFF"/>
        <w:spacing w:after="0" w:line="240" w:lineRule="auto"/>
        <w:rPr>
          <w:b/>
          <w:sz w:val="24"/>
        </w:rPr>
      </w:pPr>
    </w:p>
    <w:p w:rsidR="00947FB2" w:rsidRPr="00947FB2" w:rsidRDefault="00947FB2" w:rsidP="000E1E26">
      <w:pPr>
        <w:shd w:val="clear" w:color="auto" w:fill="FFFFFF"/>
        <w:spacing w:after="0" w:line="240" w:lineRule="auto"/>
        <w:rPr>
          <w:b/>
          <w:color w:val="FF0000"/>
          <w:sz w:val="24"/>
        </w:rPr>
      </w:pPr>
      <w:r>
        <w:rPr>
          <w:b/>
          <w:color w:val="FF0000"/>
          <w:sz w:val="24"/>
        </w:rPr>
        <w:lastRenderedPageBreak/>
        <w:t xml:space="preserve">z.B.: </w:t>
      </w:r>
      <w:r w:rsidRPr="00947FB2">
        <w:rPr>
          <w:b/>
          <w:color w:val="FF0000"/>
          <w:sz w:val="24"/>
        </w:rPr>
        <w:t>Er beschließt Gesetze.</w:t>
      </w:r>
    </w:p>
    <w:p w:rsidR="00947FB2" w:rsidRPr="00947FB2" w:rsidRDefault="00947FB2" w:rsidP="000E1E26">
      <w:pPr>
        <w:shd w:val="clear" w:color="auto" w:fill="FFFFFF"/>
        <w:spacing w:after="0" w:line="240" w:lineRule="auto"/>
        <w:rPr>
          <w:b/>
          <w:color w:val="FF0000"/>
          <w:sz w:val="24"/>
        </w:rPr>
      </w:pPr>
      <w:r w:rsidRPr="00947FB2">
        <w:rPr>
          <w:b/>
          <w:color w:val="FF0000"/>
          <w:sz w:val="24"/>
        </w:rPr>
        <w:t>Hier wird die Regierungsarbeit durch die Abgeordneten überwacht.</w:t>
      </w:r>
    </w:p>
    <w:p w:rsidR="00947FB2" w:rsidRPr="00947FB2" w:rsidRDefault="00947FB2" w:rsidP="000E1E26">
      <w:pPr>
        <w:shd w:val="clear" w:color="auto" w:fill="FFFFFF"/>
        <w:spacing w:after="0" w:line="240" w:lineRule="auto"/>
        <w:rPr>
          <w:b/>
          <w:color w:val="FF0000"/>
          <w:sz w:val="24"/>
        </w:rPr>
      </w:pPr>
      <w:r w:rsidRPr="00947FB2">
        <w:rPr>
          <w:b/>
          <w:color w:val="FF0000"/>
          <w:sz w:val="24"/>
        </w:rPr>
        <w:t xml:space="preserve">Der Bundestag kontrolliert die </w:t>
      </w:r>
      <w:proofErr w:type="gramStart"/>
      <w:r w:rsidRPr="00947FB2">
        <w:rPr>
          <w:b/>
          <w:color w:val="FF0000"/>
          <w:sz w:val="24"/>
        </w:rPr>
        <w:t xml:space="preserve">Geheimdienste. </w:t>
      </w:r>
      <w:proofErr w:type="gramEnd"/>
      <w:r w:rsidRPr="00947FB2">
        <w:rPr>
          <w:b/>
          <w:color w:val="FF0000"/>
          <w:sz w:val="24"/>
        </w:rPr>
        <w:t>…</w:t>
      </w:r>
    </w:p>
    <w:p w:rsidR="00947FB2" w:rsidRPr="00030486" w:rsidRDefault="00947FB2" w:rsidP="000E1E26">
      <w:pPr>
        <w:shd w:val="clear" w:color="auto" w:fill="FFFFFF"/>
        <w:spacing w:after="0" w:line="240" w:lineRule="auto"/>
        <w:rPr>
          <w:b/>
          <w:sz w:val="24"/>
        </w:rPr>
      </w:pPr>
    </w:p>
    <w:p w:rsidR="000E1E26" w:rsidRPr="00CF0AD8" w:rsidRDefault="000E1E26" w:rsidP="000E1E26">
      <w:pPr>
        <w:shd w:val="clear" w:color="auto" w:fill="FFFFFF"/>
        <w:spacing w:after="0" w:line="240" w:lineRule="auto"/>
        <w:rPr>
          <w:b/>
        </w:rPr>
      </w:pPr>
    </w:p>
    <w:p w:rsidR="000E1E26" w:rsidRPr="00030486" w:rsidRDefault="00CF0AD8" w:rsidP="000E1E26">
      <w:pPr>
        <w:shd w:val="clear" w:color="auto" w:fill="FFFFFF"/>
        <w:spacing w:after="0" w:line="240" w:lineRule="auto"/>
        <w:rPr>
          <w:b/>
          <w:sz w:val="24"/>
        </w:rPr>
      </w:pPr>
      <w:r>
        <w:rPr>
          <w:b/>
        </w:rPr>
        <w:t>6</w:t>
      </w:r>
      <w:r w:rsidR="000E1E26" w:rsidRPr="00CF0AD8">
        <w:rPr>
          <w:b/>
        </w:rPr>
        <w:t xml:space="preserve">. Beschreiben Sie welche </w:t>
      </w:r>
      <w:r w:rsidR="000E1E26" w:rsidRPr="00927074">
        <w:rPr>
          <w:b/>
          <w:u w:val="single"/>
        </w:rPr>
        <w:t>Aufgaben Abgeordnete</w:t>
      </w:r>
      <w:r w:rsidR="000E1E26" w:rsidRPr="00CF0AD8">
        <w:rPr>
          <w:b/>
        </w:rPr>
        <w:t xml:space="preserve"> haben. Nennen Sie mindestens 3!</w:t>
      </w:r>
      <w:r w:rsidR="00030486">
        <w:rPr>
          <w:b/>
        </w:rPr>
        <w:t xml:space="preserve">                   </w:t>
      </w:r>
      <w:r w:rsidR="00030486" w:rsidRPr="00030486">
        <w:rPr>
          <w:b/>
          <w:sz w:val="24"/>
        </w:rPr>
        <w:t>15 P</w:t>
      </w:r>
    </w:p>
    <w:p w:rsidR="000E1E26" w:rsidRDefault="000E1E26" w:rsidP="000E1E26">
      <w:pPr>
        <w:shd w:val="clear" w:color="auto" w:fill="FFFFFF"/>
        <w:spacing w:after="0" w:line="240" w:lineRule="auto"/>
        <w:rPr>
          <w:rFonts w:ascii="Arial" w:eastAsia="Times New Roman" w:hAnsi="Arial" w:cs="Arial"/>
          <w:lang w:eastAsia="de-DE"/>
        </w:rPr>
      </w:pPr>
    </w:p>
    <w:p w:rsidR="00947FB2" w:rsidRPr="00947FB2" w:rsidRDefault="00947FB2" w:rsidP="000E1E26">
      <w:pPr>
        <w:shd w:val="clear" w:color="auto" w:fill="FFFFFF"/>
        <w:spacing w:after="0" w:line="240" w:lineRule="auto"/>
        <w:rPr>
          <w:rFonts w:ascii="Arial" w:eastAsia="Times New Roman" w:hAnsi="Arial" w:cs="Arial"/>
          <w:color w:val="FF0000"/>
          <w:lang w:eastAsia="de-DE"/>
        </w:rPr>
      </w:pPr>
      <w:proofErr w:type="spellStart"/>
      <w:proofErr w:type="gramStart"/>
      <w:r>
        <w:rPr>
          <w:rFonts w:ascii="Arial" w:eastAsia="Times New Roman" w:hAnsi="Arial" w:cs="Arial"/>
          <w:color w:val="FF0000"/>
          <w:lang w:eastAsia="de-DE"/>
        </w:rPr>
        <w:t>z.B.:</w:t>
      </w:r>
      <w:r w:rsidRPr="00947FB2">
        <w:rPr>
          <w:rFonts w:ascii="Arial" w:eastAsia="Times New Roman" w:hAnsi="Arial" w:cs="Arial"/>
          <w:color w:val="FF0000"/>
          <w:lang w:eastAsia="de-DE"/>
        </w:rPr>
        <w:t>Die</w:t>
      </w:r>
      <w:proofErr w:type="spellEnd"/>
      <w:proofErr w:type="gramEnd"/>
      <w:r w:rsidRPr="00947FB2">
        <w:rPr>
          <w:rFonts w:ascii="Arial" w:eastAsia="Times New Roman" w:hAnsi="Arial" w:cs="Arial"/>
          <w:color w:val="FF0000"/>
          <w:lang w:eastAsia="de-DE"/>
        </w:rPr>
        <w:t xml:space="preserve"> Abgeordneten beschließen im Parlament Gesetze.</w:t>
      </w:r>
    </w:p>
    <w:p w:rsidR="00947FB2" w:rsidRPr="00947FB2" w:rsidRDefault="00947FB2" w:rsidP="000E1E26">
      <w:pPr>
        <w:shd w:val="clear" w:color="auto" w:fill="FFFFFF"/>
        <w:spacing w:after="0" w:line="240" w:lineRule="auto"/>
        <w:rPr>
          <w:rFonts w:ascii="Arial" w:eastAsia="Times New Roman" w:hAnsi="Arial" w:cs="Arial"/>
          <w:color w:val="FF0000"/>
          <w:lang w:eastAsia="de-DE"/>
        </w:rPr>
      </w:pPr>
      <w:r w:rsidRPr="00947FB2">
        <w:rPr>
          <w:rFonts w:ascii="Arial" w:eastAsia="Times New Roman" w:hAnsi="Arial" w:cs="Arial"/>
          <w:color w:val="FF0000"/>
          <w:lang w:eastAsia="de-DE"/>
        </w:rPr>
        <w:t>Die Arbeit im Wahlkreis mit Bürgerbefragungen gehört zu einer wichtigen Aufgabe.</w:t>
      </w:r>
    </w:p>
    <w:p w:rsidR="00947FB2" w:rsidRPr="00947FB2" w:rsidRDefault="00947FB2" w:rsidP="000E1E26">
      <w:pPr>
        <w:shd w:val="clear" w:color="auto" w:fill="FFFFFF"/>
        <w:spacing w:after="0" w:line="240" w:lineRule="auto"/>
        <w:rPr>
          <w:rFonts w:ascii="Arial" w:eastAsia="Times New Roman" w:hAnsi="Arial" w:cs="Arial"/>
          <w:color w:val="FF0000"/>
          <w:lang w:eastAsia="de-DE"/>
        </w:rPr>
      </w:pPr>
      <w:r w:rsidRPr="00947FB2">
        <w:rPr>
          <w:rFonts w:ascii="Arial" w:eastAsia="Times New Roman" w:hAnsi="Arial" w:cs="Arial"/>
          <w:color w:val="FF0000"/>
          <w:lang w:eastAsia="de-DE"/>
        </w:rPr>
        <w:t>Auch die Ausschussarbeit ist hier wichtige Aufgabe.</w:t>
      </w:r>
    </w:p>
    <w:p w:rsidR="000E1E26" w:rsidRDefault="000E1E26" w:rsidP="000E1E26">
      <w:pPr>
        <w:shd w:val="clear" w:color="auto" w:fill="FFFFFF"/>
        <w:spacing w:after="0" w:line="240" w:lineRule="auto"/>
        <w:rPr>
          <w:rFonts w:ascii="Arial" w:eastAsia="Times New Roman" w:hAnsi="Arial" w:cs="Arial"/>
          <w:sz w:val="21"/>
          <w:szCs w:val="21"/>
          <w:lang w:eastAsia="de-DE"/>
        </w:rPr>
      </w:pPr>
    </w:p>
    <w:p w:rsidR="000E1E26" w:rsidRDefault="000E1E26" w:rsidP="000E1E26">
      <w:pPr>
        <w:shd w:val="clear" w:color="auto" w:fill="FFFFFF"/>
        <w:spacing w:after="0" w:line="240" w:lineRule="auto"/>
        <w:rPr>
          <w:rFonts w:ascii="Arial" w:eastAsia="Times New Roman" w:hAnsi="Arial" w:cs="Arial"/>
          <w:b/>
          <w:u w:val="single"/>
          <w:lang w:eastAsia="de-DE"/>
        </w:rPr>
      </w:pPr>
      <w:r>
        <w:rPr>
          <w:rFonts w:ascii="Arial" w:eastAsia="Times New Roman" w:hAnsi="Arial" w:cs="Arial"/>
          <w:lang w:eastAsia="de-DE"/>
        </w:rPr>
        <w:t>Viel Erfolg!</w:t>
      </w:r>
      <w:r w:rsidR="00030486">
        <w:rPr>
          <w:rFonts w:ascii="Arial" w:eastAsia="Times New Roman" w:hAnsi="Arial" w:cs="Arial"/>
          <w:lang w:eastAsia="de-DE"/>
        </w:rPr>
        <w:t xml:space="preserve">                                                                                                           </w:t>
      </w:r>
      <w:r w:rsidR="00030486" w:rsidRPr="00030486">
        <w:rPr>
          <w:rFonts w:ascii="Arial" w:eastAsia="Times New Roman" w:hAnsi="Arial" w:cs="Arial"/>
          <w:b/>
          <w:u w:val="single"/>
          <w:lang w:eastAsia="de-DE"/>
        </w:rPr>
        <w:t>Gesamt 100 P</w:t>
      </w:r>
    </w:p>
    <w:p w:rsidR="006F3AC5" w:rsidRDefault="006F3AC5" w:rsidP="000E1E26">
      <w:pPr>
        <w:shd w:val="clear" w:color="auto" w:fill="FFFFFF"/>
        <w:spacing w:after="0" w:line="240" w:lineRule="auto"/>
        <w:rPr>
          <w:rFonts w:ascii="Arial" w:eastAsia="Times New Roman" w:hAnsi="Arial" w:cs="Arial"/>
          <w:b/>
          <w:u w:val="single"/>
          <w:lang w:eastAsia="de-DE"/>
        </w:rPr>
      </w:pPr>
    </w:p>
    <w:tbl>
      <w:tblPr>
        <w:tblW w:w="468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6"/>
        <w:gridCol w:w="564"/>
        <w:gridCol w:w="704"/>
        <w:gridCol w:w="844"/>
        <w:gridCol w:w="985"/>
        <w:gridCol w:w="985"/>
      </w:tblGrid>
      <w:tr w:rsidR="006F3AC5" w:rsidRPr="006F3AC5" w:rsidTr="006F3AC5">
        <w:trPr>
          <w:trHeight w:val="315"/>
        </w:trPr>
        <w:tc>
          <w:tcPr>
            <w:tcW w:w="606" w:type="dxa"/>
            <w:shd w:val="clear" w:color="000000" w:fill="FFFF00"/>
            <w:noWrap/>
            <w:hideMark/>
          </w:tcPr>
          <w:p w:rsidR="006F3AC5" w:rsidRPr="006F3AC5" w:rsidRDefault="006F3AC5" w:rsidP="006F3AC5">
            <w:pPr>
              <w:spacing w:after="0" w:line="240" w:lineRule="auto"/>
              <w:rPr>
                <w:rStyle w:val="Fett"/>
              </w:rPr>
            </w:pPr>
            <w:r w:rsidRPr="006F3AC5">
              <w:rPr>
                <w:rStyle w:val="Fett"/>
              </w:rPr>
              <w:t>1</w:t>
            </w:r>
          </w:p>
        </w:tc>
        <w:tc>
          <w:tcPr>
            <w:tcW w:w="564" w:type="dxa"/>
            <w:shd w:val="clear" w:color="000000" w:fill="FFFF00"/>
          </w:tcPr>
          <w:p w:rsidR="006F3AC5" w:rsidRPr="006F3AC5" w:rsidRDefault="006F3AC5" w:rsidP="006F3AC5">
            <w:pPr>
              <w:spacing w:after="0" w:line="240" w:lineRule="auto"/>
              <w:rPr>
                <w:rStyle w:val="Fett"/>
              </w:rPr>
            </w:pPr>
            <w:r w:rsidRPr="006F3AC5">
              <w:rPr>
                <w:rStyle w:val="Fett"/>
              </w:rPr>
              <w:t>2</w:t>
            </w:r>
          </w:p>
        </w:tc>
        <w:tc>
          <w:tcPr>
            <w:tcW w:w="704" w:type="dxa"/>
            <w:shd w:val="clear" w:color="000000" w:fill="FFFF00"/>
          </w:tcPr>
          <w:p w:rsidR="006F3AC5" w:rsidRPr="006F3AC5" w:rsidRDefault="006F3AC5" w:rsidP="006F3AC5">
            <w:pPr>
              <w:spacing w:after="0" w:line="240" w:lineRule="auto"/>
              <w:rPr>
                <w:rStyle w:val="Fett"/>
              </w:rPr>
            </w:pPr>
            <w:r w:rsidRPr="006F3AC5">
              <w:rPr>
                <w:rStyle w:val="Fett"/>
              </w:rPr>
              <w:t>3</w:t>
            </w:r>
          </w:p>
        </w:tc>
        <w:tc>
          <w:tcPr>
            <w:tcW w:w="844" w:type="dxa"/>
            <w:shd w:val="clear" w:color="000000" w:fill="FFFF00"/>
          </w:tcPr>
          <w:p w:rsidR="006F3AC5" w:rsidRPr="006F3AC5" w:rsidRDefault="006F3AC5" w:rsidP="006F3AC5">
            <w:pPr>
              <w:spacing w:after="0" w:line="240" w:lineRule="auto"/>
              <w:rPr>
                <w:rStyle w:val="Fett"/>
              </w:rPr>
            </w:pPr>
            <w:r w:rsidRPr="006F3AC5">
              <w:rPr>
                <w:rStyle w:val="Fett"/>
              </w:rPr>
              <w:t>4</w:t>
            </w:r>
          </w:p>
        </w:tc>
        <w:tc>
          <w:tcPr>
            <w:tcW w:w="985" w:type="dxa"/>
            <w:shd w:val="clear" w:color="000000" w:fill="FFFF00"/>
          </w:tcPr>
          <w:p w:rsidR="006F3AC5" w:rsidRPr="006F3AC5" w:rsidRDefault="006F3AC5" w:rsidP="006F3AC5">
            <w:pPr>
              <w:spacing w:after="0" w:line="240" w:lineRule="auto"/>
              <w:rPr>
                <w:rStyle w:val="Fett"/>
              </w:rPr>
            </w:pPr>
            <w:r w:rsidRPr="006F3AC5">
              <w:rPr>
                <w:rStyle w:val="Fett"/>
              </w:rPr>
              <w:t>5</w:t>
            </w:r>
          </w:p>
        </w:tc>
        <w:tc>
          <w:tcPr>
            <w:tcW w:w="985" w:type="dxa"/>
            <w:shd w:val="clear" w:color="000000" w:fill="FFFF00"/>
          </w:tcPr>
          <w:p w:rsidR="006F3AC5" w:rsidRPr="006F3AC5" w:rsidRDefault="006F3AC5" w:rsidP="006F3AC5">
            <w:pPr>
              <w:spacing w:after="0" w:line="240" w:lineRule="auto"/>
              <w:rPr>
                <w:rStyle w:val="Fett"/>
                <w:lang w:eastAsia="de-DE"/>
              </w:rPr>
            </w:pPr>
            <w:r w:rsidRPr="006F3AC5">
              <w:rPr>
                <w:rStyle w:val="Fett"/>
              </w:rPr>
              <w:t>6</w:t>
            </w:r>
          </w:p>
        </w:tc>
      </w:tr>
      <w:tr w:rsidR="006F3AC5" w:rsidRPr="006F3AC5" w:rsidTr="006F3AC5">
        <w:trPr>
          <w:trHeight w:val="315"/>
        </w:trPr>
        <w:tc>
          <w:tcPr>
            <w:tcW w:w="606" w:type="dxa"/>
            <w:shd w:val="clear" w:color="000000" w:fill="FFFF00"/>
            <w:noWrap/>
            <w:hideMark/>
          </w:tcPr>
          <w:p w:rsidR="006F3AC5" w:rsidRPr="006F3AC5" w:rsidRDefault="006F3AC5" w:rsidP="006F3AC5">
            <w:pPr>
              <w:spacing w:after="0" w:line="240" w:lineRule="auto"/>
              <w:rPr>
                <w:rStyle w:val="Fett"/>
              </w:rPr>
            </w:pPr>
            <w:r w:rsidRPr="006F3AC5">
              <w:rPr>
                <w:rStyle w:val="Fett"/>
              </w:rPr>
              <w:t>1</w:t>
            </w:r>
          </w:p>
        </w:tc>
        <w:tc>
          <w:tcPr>
            <w:tcW w:w="564" w:type="dxa"/>
          </w:tcPr>
          <w:p w:rsidR="006F3AC5" w:rsidRPr="006F3AC5" w:rsidRDefault="006F3AC5" w:rsidP="006F3AC5">
            <w:pPr>
              <w:spacing w:after="0" w:line="240" w:lineRule="auto"/>
              <w:rPr>
                <w:rStyle w:val="Fett"/>
              </w:rPr>
            </w:pPr>
            <w:r w:rsidRPr="006F3AC5">
              <w:rPr>
                <w:rStyle w:val="Fett"/>
              </w:rPr>
              <w:t>3</w:t>
            </w:r>
          </w:p>
        </w:tc>
        <w:tc>
          <w:tcPr>
            <w:tcW w:w="704" w:type="dxa"/>
          </w:tcPr>
          <w:p w:rsidR="006F3AC5" w:rsidRPr="006F3AC5" w:rsidRDefault="006F3AC5" w:rsidP="006F3AC5">
            <w:pPr>
              <w:spacing w:after="0" w:line="240" w:lineRule="auto"/>
              <w:rPr>
                <w:rStyle w:val="Fett"/>
              </w:rPr>
            </w:pPr>
            <w:r w:rsidRPr="006F3AC5">
              <w:rPr>
                <w:rStyle w:val="Fett"/>
              </w:rPr>
              <w:t>4</w:t>
            </w:r>
          </w:p>
        </w:tc>
        <w:tc>
          <w:tcPr>
            <w:tcW w:w="844" w:type="dxa"/>
          </w:tcPr>
          <w:p w:rsidR="006F3AC5" w:rsidRPr="006F3AC5" w:rsidRDefault="006F3AC5" w:rsidP="006F3AC5">
            <w:pPr>
              <w:spacing w:after="0" w:line="240" w:lineRule="auto"/>
              <w:rPr>
                <w:rStyle w:val="Fett"/>
              </w:rPr>
            </w:pPr>
            <w:r w:rsidRPr="006F3AC5">
              <w:rPr>
                <w:rStyle w:val="Fett"/>
              </w:rPr>
              <w:t>1</w:t>
            </w:r>
          </w:p>
        </w:tc>
        <w:tc>
          <w:tcPr>
            <w:tcW w:w="985" w:type="dxa"/>
          </w:tcPr>
          <w:p w:rsidR="006F3AC5" w:rsidRPr="006F3AC5" w:rsidRDefault="006F3AC5" w:rsidP="006F3AC5">
            <w:pPr>
              <w:spacing w:after="0" w:line="240" w:lineRule="auto"/>
              <w:rPr>
                <w:rStyle w:val="Fett"/>
              </w:rPr>
            </w:pPr>
            <w:r w:rsidRPr="006F3AC5">
              <w:rPr>
                <w:rStyle w:val="Fett"/>
              </w:rPr>
              <w:t>1</w:t>
            </w:r>
          </w:p>
        </w:tc>
        <w:tc>
          <w:tcPr>
            <w:tcW w:w="985" w:type="dxa"/>
          </w:tcPr>
          <w:p w:rsidR="006F3AC5" w:rsidRPr="006F3AC5" w:rsidRDefault="006F3AC5" w:rsidP="006F3AC5">
            <w:pPr>
              <w:spacing w:after="0" w:line="240" w:lineRule="auto"/>
              <w:rPr>
                <w:rStyle w:val="Fett"/>
                <w:lang w:eastAsia="de-DE"/>
              </w:rPr>
            </w:pPr>
            <w:r w:rsidRPr="006F3AC5">
              <w:rPr>
                <w:rStyle w:val="Fett"/>
              </w:rPr>
              <w:t>-</w:t>
            </w:r>
          </w:p>
        </w:tc>
      </w:tr>
    </w:tbl>
    <w:p w:rsidR="006F3AC5" w:rsidRPr="006F3AC5" w:rsidRDefault="006F3AC5" w:rsidP="000E1E26">
      <w:pPr>
        <w:shd w:val="clear" w:color="auto" w:fill="FFFFFF"/>
        <w:spacing w:after="0" w:line="240" w:lineRule="auto"/>
        <w:rPr>
          <w:rStyle w:val="Fett"/>
        </w:rPr>
      </w:pPr>
    </w:p>
    <w:sectPr w:rsidR="006F3AC5" w:rsidRPr="006F3A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863FF"/>
    <w:multiLevelType w:val="hybridMultilevel"/>
    <w:tmpl w:val="B3228E6E"/>
    <w:lvl w:ilvl="0" w:tplc="0FB4B33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75B"/>
    <w:rsid w:val="00030486"/>
    <w:rsid w:val="000E1E26"/>
    <w:rsid w:val="001C075B"/>
    <w:rsid w:val="00470987"/>
    <w:rsid w:val="006A626B"/>
    <w:rsid w:val="006F3AC5"/>
    <w:rsid w:val="007B7165"/>
    <w:rsid w:val="00927074"/>
    <w:rsid w:val="00947FB2"/>
    <w:rsid w:val="009F10DC"/>
    <w:rsid w:val="00B567D1"/>
    <w:rsid w:val="00C72FA7"/>
    <w:rsid w:val="00C96F06"/>
    <w:rsid w:val="00CF0AD8"/>
    <w:rsid w:val="00CF354E"/>
    <w:rsid w:val="00D01908"/>
    <w:rsid w:val="00D22F24"/>
    <w:rsid w:val="00E32450"/>
    <w:rsid w:val="00F758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EA20"/>
  <w15:docId w15:val="{D54282D8-3D62-4CE4-8D86-81CF8132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B7165"/>
    <w:rPr>
      <w:b/>
      <w:bCs/>
    </w:rPr>
  </w:style>
  <w:style w:type="paragraph" w:styleId="StandardWeb">
    <w:name w:val="Normal (Web)"/>
    <w:basedOn w:val="Standard"/>
    <w:uiPriority w:val="99"/>
    <w:semiHidden/>
    <w:unhideWhenUsed/>
    <w:rsid w:val="007B71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itat1">
    <w:name w:val="Zitat1"/>
    <w:basedOn w:val="Absatz-Standardschriftart"/>
    <w:rsid w:val="00CF0AD8"/>
  </w:style>
  <w:style w:type="character" w:styleId="Hyperlink">
    <w:name w:val="Hyperlink"/>
    <w:basedOn w:val="Absatz-Standardschriftart"/>
    <w:uiPriority w:val="99"/>
    <w:semiHidden/>
    <w:unhideWhenUsed/>
    <w:rsid w:val="00CF0AD8"/>
    <w:rPr>
      <w:color w:val="0000FF"/>
      <w:u w:val="single"/>
    </w:rPr>
  </w:style>
  <w:style w:type="paragraph" w:styleId="Listenabsatz">
    <w:name w:val="List Paragraph"/>
    <w:basedOn w:val="Standard"/>
    <w:uiPriority w:val="34"/>
    <w:qFormat/>
    <w:rsid w:val="00947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900628">
      <w:bodyDiv w:val="1"/>
      <w:marLeft w:val="0"/>
      <w:marRight w:val="0"/>
      <w:marTop w:val="0"/>
      <w:marBottom w:val="0"/>
      <w:divBdr>
        <w:top w:val="none" w:sz="0" w:space="0" w:color="auto"/>
        <w:left w:val="none" w:sz="0" w:space="0" w:color="auto"/>
        <w:bottom w:val="none" w:sz="0" w:space="0" w:color="auto"/>
        <w:right w:val="none" w:sz="0" w:space="0" w:color="auto"/>
      </w:divBdr>
      <w:divsChild>
        <w:div w:id="1000304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9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itate.net/leute-zitate" TargetMode="External"/><Relationship Id="rId3" Type="http://schemas.openxmlformats.org/officeDocument/2006/relationships/settings" Target="settings.xml"/><Relationship Id="rId7" Type="http://schemas.openxmlformats.org/officeDocument/2006/relationships/hyperlink" Target="http://zitate.net/ansicht-zi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itate.net/notwendigkeit-zitat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5414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3</cp:revision>
  <cp:lastPrinted>2017-10-23T13:18:00Z</cp:lastPrinted>
  <dcterms:created xsi:type="dcterms:W3CDTF">2019-11-13T15:46:00Z</dcterms:created>
  <dcterms:modified xsi:type="dcterms:W3CDTF">2019-11-13T15:46:00Z</dcterms:modified>
</cp:coreProperties>
</file>